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FF126" w14:textId="77777777" w:rsidR="00CB3FD5" w:rsidRDefault="00CB3FD5" w:rsidP="00CB3FD5">
      <w:pPr>
        <w:spacing w:line="276" w:lineRule="auto"/>
        <w:jc w:val="center"/>
        <w:rPr>
          <w:b/>
        </w:rPr>
      </w:pPr>
      <w:bookmarkStart w:id="0" w:name="_Hlk127475326"/>
    </w:p>
    <w:p w14:paraId="6142FC16" w14:textId="77777777" w:rsidR="00CB3FD5" w:rsidRDefault="00CB3FD5" w:rsidP="00CB3FD5">
      <w:pPr>
        <w:spacing w:line="276" w:lineRule="auto"/>
        <w:jc w:val="center"/>
        <w:rPr>
          <w:b/>
        </w:rPr>
      </w:pPr>
      <w:r>
        <w:rPr>
          <w:b/>
        </w:rPr>
        <w:t>UMOWA  NR  ……………………….</w:t>
      </w:r>
    </w:p>
    <w:p w14:paraId="61CDB8E7" w14:textId="77777777" w:rsidR="00CB3FD5" w:rsidRDefault="00CB3FD5" w:rsidP="00CB3FD5">
      <w:pPr>
        <w:spacing w:line="276" w:lineRule="auto"/>
        <w:jc w:val="both"/>
      </w:pPr>
    </w:p>
    <w:p w14:paraId="2C3B68DC" w14:textId="7DBFF538" w:rsidR="00CB3FD5" w:rsidRDefault="00CB3FD5" w:rsidP="00CB3FD5">
      <w:pPr>
        <w:spacing w:line="276" w:lineRule="auto"/>
        <w:jc w:val="both"/>
      </w:pPr>
      <w:r>
        <w:t xml:space="preserve">zawarta w dniu …………… w </w:t>
      </w:r>
      <w:bookmarkStart w:id="1" w:name="_Hlk179125071"/>
      <w:r w:rsidR="009E1E67" w:rsidRPr="009E1E67">
        <w:rPr>
          <w:bCs/>
        </w:rPr>
        <w:t>Brańsk</w:t>
      </w:r>
      <w:r w:rsidR="009E1E67">
        <w:rPr>
          <w:bCs/>
        </w:rPr>
        <w:t>u</w:t>
      </w:r>
      <w:r w:rsidR="009E1E67" w:rsidRPr="009E1E67">
        <w:rPr>
          <w:bCs/>
        </w:rPr>
        <w:t xml:space="preserve"> </w:t>
      </w:r>
      <w:bookmarkEnd w:id="1"/>
      <w:r>
        <w:t>pomiędzy:</w:t>
      </w:r>
    </w:p>
    <w:p w14:paraId="7E328BD2" w14:textId="77777777" w:rsidR="00CB3FD5" w:rsidRDefault="00CB3FD5" w:rsidP="00CB3FD5">
      <w:pPr>
        <w:spacing w:line="276" w:lineRule="auto"/>
        <w:jc w:val="both"/>
        <w:rPr>
          <w:b/>
        </w:rPr>
      </w:pPr>
    </w:p>
    <w:p w14:paraId="742AF790" w14:textId="1544879D" w:rsidR="00CB3FD5" w:rsidRPr="00E11DC3" w:rsidRDefault="00CB3FD5" w:rsidP="00CB3FD5">
      <w:pPr>
        <w:suppressAutoHyphens w:val="0"/>
        <w:spacing w:after="120" w:line="276" w:lineRule="auto"/>
        <w:jc w:val="both"/>
        <w:rPr>
          <w:color w:val="000000"/>
        </w:rPr>
      </w:pPr>
      <w:r w:rsidRPr="00B65DD2">
        <w:rPr>
          <w:b/>
        </w:rPr>
        <w:t xml:space="preserve">Gminą </w:t>
      </w:r>
      <w:r w:rsidR="00BD450E" w:rsidRPr="00BD450E">
        <w:rPr>
          <w:b/>
        </w:rPr>
        <w:t xml:space="preserve">Brańsk </w:t>
      </w:r>
      <w:r w:rsidRPr="00B65DD2">
        <w:rPr>
          <w:bCs/>
        </w:rPr>
        <w:t xml:space="preserve">z siedzibą w </w:t>
      </w:r>
      <w:r w:rsidR="00BD450E" w:rsidRPr="00BD450E">
        <w:rPr>
          <w:bCs/>
        </w:rPr>
        <w:t xml:space="preserve">Brańsku </w:t>
      </w:r>
      <w:r w:rsidRPr="00B65DD2">
        <w:rPr>
          <w:bCs/>
        </w:rPr>
        <w:t>przy</w:t>
      </w:r>
      <w:r w:rsidR="00BD450E" w:rsidRPr="00BD450E">
        <w:rPr>
          <w:bCs/>
        </w:rPr>
        <w:t xml:space="preserve"> ul. Rynek 8, 17-120 Brańsk</w:t>
      </w:r>
      <w:r w:rsidRPr="00B65DD2">
        <w:rPr>
          <w:bCs/>
        </w:rPr>
        <w:t xml:space="preserve">, </w:t>
      </w:r>
      <w:r w:rsidRPr="00B65DD2">
        <w:rPr>
          <w:bCs/>
        </w:rPr>
        <w:br/>
        <w:t xml:space="preserve">NIP </w:t>
      </w:r>
      <w:r w:rsidR="00BD450E" w:rsidRPr="00BD450E">
        <w:rPr>
          <w:bCs/>
        </w:rPr>
        <w:t>5432069840</w:t>
      </w:r>
      <w:r w:rsidRPr="00B65DD2">
        <w:rPr>
          <w:bCs/>
        </w:rPr>
        <w:t xml:space="preserve">, REGON </w:t>
      </w:r>
      <w:r w:rsidR="00BD450E" w:rsidRPr="00BD450E">
        <w:rPr>
          <w:bCs/>
        </w:rPr>
        <w:t>050659013</w:t>
      </w:r>
      <w:r w:rsidRPr="00E11DC3">
        <w:rPr>
          <w:szCs w:val="24"/>
        </w:rPr>
        <w:t>, reprezentowaną</w:t>
      </w:r>
      <w:r w:rsidRPr="00E11DC3">
        <w:rPr>
          <w:b/>
          <w:szCs w:val="24"/>
        </w:rPr>
        <w:t xml:space="preserve"> </w:t>
      </w:r>
      <w:r w:rsidRPr="00E11DC3">
        <w:rPr>
          <w:szCs w:val="24"/>
        </w:rPr>
        <w:t>prze</w:t>
      </w:r>
      <w:r w:rsidRPr="00E11DC3">
        <w:t>z</w:t>
      </w:r>
      <w:r w:rsidRPr="00E11DC3">
        <w:rPr>
          <w:color w:val="000000"/>
        </w:rPr>
        <w:t>:</w:t>
      </w:r>
    </w:p>
    <w:p w14:paraId="6C6604FB" w14:textId="77777777" w:rsidR="00806EA4" w:rsidRDefault="00AE4338">
      <w:pPr>
        <w:spacing w:after="120" w:line="276" w:lineRule="auto"/>
        <w:jc w:val="both"/>
      </w:pPr>
      <w:r>
        <w:t xml:space="preserve">…………………………………………………………………………. </w:t>
      </w:r>
    </w:p>
    <w:p w14:paraId="20DA0387" w14:textId="77777777" w:rsidR="00806EA4" w:rsidRDefault="00AE4338">
      <w:pPr>
        <w:spacing w:after="120" w:line="276" w:lineRule="auto"/>
        <w:jc w:val="both"/>
      </w:pPr>
      <w:r>
        <w:t>przy kontrasygnacie Skarbnika – ………………………………………</w:t>
      </w:r>
    </w:p>
    <w:p w14:paraId="66C60CB6" w14:textId="77777777" w:rsidR="00806EA4" w:rsidRDefault="00AE4338">
      <w:pPr>
        <w:spacing w:after="120" w:line="276" w:lineRule="auto"/>
        <w:jc w:val="both"/>
      </w:pPr>
      <w:r>
        <w:t>zwaną dalej</w:t>
      </w:r>
      <w:r>
        <w:rPr>
          <w:b/>
        </w:rPr>
        <w:t xml:space="preserve"> Zamawiającym,</w:t>
      </w:r>
      <w:r>
        <w:t xml:space="preserve"> </w:t>
      </w:r>
    </w:p>
    <w:p w14:paraId="56E28492" w14:textId="77777777" w:rsidR="00806EA4" w:rsidRDefault="00AE4338">
      <w:pPr>
        <w:spacing w:after="120" w:line="276" w:lineRule="auto"/>
        <w:jc w:val="both"/>
      </w:pPr>
      <w:r>
        <w:t>a</w:t>
      </w:r>
    </w:p>
    <w:p w14:paraId="4B04C8CE" w14:textId="77777777" w:rsidR="00806EA4" w:rsidRDefault="00AE4338">
      <w:pPr>
        <w:spacing w:after="120"/>
        <w:jc w:val="both"/>
      </w:pPr>
      <w:r>
        <w:t>………………………………………………………………….., reprezentowanym przez:</w:t>
      </w:r>
    </w:p>
    <w:p w14:paraId="119852AB" w14:textId="77777777" w:rsidR="00806EA4" w:rsidRDefault="00AE4338">
      <w:pPr>
        <w:spacing w:after="120" w:line="276" w:lineRule="auto"/>
        <w:jc w:val="both"/>
      </w:pPr>
      <w:r>
        <w:t>..................................................................................................................</w:t>
      </w:r>
    </w:p>
    <w:p w14:paraId="1A7BD428" w14:textId="0F3CF8A0" w:rsidR="00806EA4" w:rsidRPr="00FC6D7D" w:rsidRDefault="00AE4338">
      <w:pPr>
        <w:spacing w:line="276" w:lineRule="auto"/>
        <w:jc w:val="both"/>
        <w:rPr>
          <w:b/>
        </w:rPr>
      </w:pPr>
      <w:r>
        <w:t>zwanym dalej</w:t>
      </w:r>
      <w:r>
        <w:rPr>
          <w:b/>
        </w:rPr>
        <w:t xml:space="preserve"> Wykonawcą.</w:t>
      </w:r>
      <w:bookmarkEnd w:id="0"/>
    </w:p>
    <w:p w14:paraId="1B86B110" w14:textId="77777777" w:rsidR="00806EA4" w:rsidRDefault="00AE4338" w:rsidP="004656F1">
      <w:pPr>
        <w:spacing w:line="276" w:lineRule="auto"/>
        <w:jc w:val="center"/>
        <w:rPr>
          <w:b/>
          <w:szCs w:val="24"/>
        </w:rPr>
      </w:pPr>
      <w:r>
        <w:rPr>
          <w:b/>
          <w:szCs w:val="24"/>
        </w:rPr>
        <w:t>§ 1</w:t>
      </w:r>
    </w:p>
    <w:p w14:paraId="194384F0" w14:textId="77777777" w:rsidR="00806EA4" w:rsidRDefault="00AE4338">
      <w:pPr>
        <w:spacing w:after="120" w:line="276" w:lineRule="auto"/>
        <w:jc w:val="center"/>
        <w:rPr>
          <w:b/>
          <w:szCs w:val="24"/>
        </w:rPr>
      </w:pPr>
      <w:r>
        <w:rPr>
          <w:b/>
          <w:szCs w:val="24"/>
        </w:rPr>
        <w:t>DEFINICJE</w:t>
      </w:r>
    </w:p>
    <w:p w14:paraId="4E4FA1A9" w14:textId="337346A7" w:rsidR="00806EA4" w:rsidRDefault="00AE4338">
      <w:pPr>
        <w:spacing w:after="120" w:line="276" w:lineRule="auto"/>
        <w:jc w:val="both"/>
        <w:rPr>
          <w:szCs w:val="24"/>
        </w:rPr>
      </w:pPr>
      <w:r>
        <w:rPr>
          <w:szCs w:val="24"/>
        </w:rPr>
        <w:t xml:space="preserve">W niniejszej </w:t>
      </w:r>
      <w:r w:rsidR="007B7FD2">
        <w:rPr>
          <w:szCs w:val="24"/>
        </w:rPr>
        <w:t>u</w:t>
      </w:r>
      <w:r>
        <w:rPr>
          <w:szCs w:val="24"/>
        </w:rPr>
        <w:t>mowie poniższym pojęciom nadano następujące znaczenie:</w:t>
      </w:r>
    </w:p>
    <w:p w14:paraId="5FF9AC41" w14:textId="77777777" w:rsidR="00806EA4" w:rsidRDefault="00AE4338">
      <w:pPr>
        <w:pStyle w:val="Akapitzlist"/>
        <w:numPr>
          <w:ilvl w:val="0"/>
          <w:numId w:val="5"/>
        </w:numPr>
        <w:spacing w:after="120" w:line="276" w:lineRule="auto"/>
        <w:jc w:val="both"/>
        <w:rPr>
          <w:szCs w:val="24"/>
        </w:rPr>
      </w:pPr>
      <w:r>
        <w:rPr>
          <w:szCs w:val="24"/>
        </w:rPr>
        <w:t>Dni robocze – wszystkie dni tygodnia oprócz sobót, niedziel i innych dni ustawowo wolnych od pracy,</w:t>
      </w:r>
    </w:p>
    <w:p w14:paraId="08522DFB" w14:textId="7F884CF9" w:rsidR="00806EA4" w:rsidRDefault="00AE4338">
      <w:pPr>
        <w:pStyle w:val="Akapitzlist"/>
        <w:numPr>
          <w:ilvl w:val="0"/>
          <w:numId w:val="5"/>
        </w:numPr>
        <w:spacing w:after="120" w:line="276" w:lineRule="auto"/>
        <w:jc w:val="both"/>
        <w:rPr>
          <w:szCs w:val="24"/>
        </w:rPr>
      </w:pPr>
      <w:r>
        <w:rPr>
          <w:szCs w:val="24"/>
        </w:rPr>
        <w:t>Odbiór końcowy – odbiór po wykonaniu wszystkich robót przez Wykonawcę oraz po wykonaniu wszystkich innych obowiązków spoczywających na Wykonawcy i</w:t>
      </w:r>
      <w:r w:rsidR="00130316">
        <w:rPr>
          <w:szCs w:val="24"/>
        </w:rPr>
        <w:t> </w:t>
      </w:r>
      <w:r>
        <w:rPr>
          <w:szCs w:val="24"/>
        </w:rPr>
        <w:t>wynikających z umowy,</w:t>
      </w:r>
    </w:p>
    <w:p w14:paraId="53BAAD08" w14:textId="77777777" w:rsidR="00806EA4" w:rsidRDefault="00AE4338">
      <w:pPr>
        <w:pStyle w:val="Akapitzlist"/>
        <w:numPr>
          <w:ilvl w:val="0"/>
          <w:numId w:val="5"/>
        </w:numPr>
        <w:spacing w:after="120" w:line="276" w:lineRule="auto"/>
        <w:jc w:val="both"/>
        <w:rPr>
          <w:szCs w:val="24"/>
        </w:rPr>
      </w:pPr>
      <w:r>
        <w:rPr>
          <w:szCs w:val="24"/>
        </w:rPr>
        <w:t>Podwykonawca – podmiot, któremu Wykonawca zleca wykonanie części robót,</w:t>
      </w:r>
    </w:p>
    <w:p w14:paraId="3B8CE43F" w14:textId="77777777" w:rsidR="00806EA4" w:rsidRDefault="00AE4338">
      <w:pPr>
        <w:pStyle w:val="Akapitzlist"/>
        <w:numPr>
          <w:ilvl w:val="0"/>
          <w:numId w:val="5"/>
        </w:numPr>
        <w:spacing w:after="120" w:line="276" w:lineRule="auto"/>
        <w:jc w:val="both"/>
        <w:rPr>
          <w:szCs w:val="24"/>
        </w:rPr>
      </w:pPr>
      <w:r>
        <w:rPr>
          <w:szCs w:val="24"/>
        </w:rPr>
        <w:t>Roboty – roboty budowlane w rozumieniu Prawa budowlanego i związane z tymi robotami usługi, dostawy urządzeń, towarów, materiałów i innych rzeczy niezbędnych do należytego wykonania umowy,</w:t>
      </w:r>
    </w:p>
    <w:p w14:paraId="271D24A6" w14:textId="77777777" w:rsidR="00806EA4" w:rsidRDefault="00AE4338">
      <w:pPr>
        <w:pStyle w:val="Akapitzlist"/>
        <w:numPr>
          <w:ilvl w:val="0"/>
          <w:numId w:val="5"/>
        </w:numPr>
        <w:spacing w:after="120" w:line="276" w:lineRule="auto"/>
        <w:jc w:val="both"/>
        <w:rPr>
          <w:szCs w:val="24"/>
        </w:rPr>
      </w:pPr>
      <w:r>
        <w:rPr>
          <w:szCs w:val="24"/>
        </w:rPr>
        <w:t>Teren robót – wyznaczony przez Zamawiającego teren, na którym wykonany będzie przedmiot umowy,</w:t>
      </w:r>
    </w:p>
    <w:p w14:paraId="2413AD07" w14:textId="77777777" w:rsidR="00806EA4" w:rsidRDefault="00AE4338">
      <w:pPr>
        <w:pStyle w:val="Akapitzlist"/>
        <w:numPr>
          <w:ilvl w:val="0"/>
          <w:numId w:val="5"/>
        </w:numPr>
        <w:spacing w:after="120" w:line="276" w:lineRule="auto"/>
        <w:jc w:val="both"/>
        <w:rPr>
          <w:szCs w:val="24"/>
        </w:rPr>
      </w:pPr>
      <w:r>
        <w:rPr>
          <w:szCs w:val="24"/>
        </w:rPr>
        <w:t>Wada istotna – wada, która uniemożliwia lub w znacznym stopniu utrudnia korzystanie z przedmiotu umowy zgodnie z jego przeznaczeniem. W razie wątpliwości, o tym czy wada jest istotna, jednostronnie rozstrzyga Zamawiający,</w:t>
      </w:r>
    </w:p>
    <w:p w14:paraId="21E1AC47" w14:textId="77777777" w:rsidR="00806EA4" w:rsidRDefault="00AE4338">
      <w:pPr>
        <w:pStyle w:val="Akapitzlist"/>
        <w:numPr>
          <w:ilvl w:val="0"/>
          <w:numId w:val="5"/>
        </w:numPr>
        <w:spacing w:after="120" w:line="276" w:lineRule="auto"/>
        <w:jc w:val="both"/>
        <w:rPr>
          <w:szCs w:val="24"/>
        </w:rPr>
      </w:pPr>
      <w:r>
        <w:rPr>
          <w:szCs w:val="24"/>
        </w:rPr>
        <w:t>Wada nieistotna – inna wada niż określona w pkt 6,</w:t>
      </w:r>
    </w:p>
    <w:p w14:paraId="434B217E" w14:textId="0164D328" w:rsidR="004162AF" w:rsidRPr="006268A8" w:rsidRDefault="00AE4338" w:rsidP="006268A8">
      <w:pPr>
        <w:pStyle w:val="Akapitzlist"/>
        <w:numPr>
          <w:ilvl w:val="0"/>
          <w:numId w:val="5"/>
        </w:numPr>
        <w:spacing w:line="276" w:lineRule="auto"/>
        <w:contextualSpacing/>
        <w:jc w:val="both"/>
        <w:rPr>
          <w:szCs w:val="24"/>
        </w:rPr>
      </w:pPr>
      <w:r>
        <w:rPr>
          <w:szCs w:val="24"/>
        </w:rPr>
        <w:t>Wynagrodzenie – wynagrodzenie, o którym mowa w § 5 niniejszej umowy.</w:t>
      </w:r>
    </w:p>
    <w:p w14:paraId="69DCA4CE" w14:textId="02424484" w:rsidR="00806EA4" w:rsidRDefault="00AE4338">
      <w:pPr>
        <w:spacing w:line="276" w:lineRule="auto"/>
        <w:jc w:val="center"/>
        <w:rPr>
          <w:b/>
          <w:szCs w:val="24"/>
        </w:rPr>
      </w:pPr>
      <w:r>
        <w:rPr>
          <w:b/>
          <w:szCs w:val="24"/>
        </w:rPr>
        <w:t>§ 2</w:t>
      </w:r>
    </w:p>
    <w:p w14:paraId="50AB74B0" w14:textId="77777777" w:rsidR="00806EA4" w:rsidRDefault="00AE4338">
      <w:pPr>
        <w:spacing w:after="120" w:line="276" w:lineRule="auto"/>
        <w:jc w:val="center"/>
        <w:rPr>
          <w:b/>
          <w:szCs w:val="24"/>
        </w:rPr>
      </w:pPr>
      <w:r>
        <w:rPr>
          <w:b/>
          <w:szCs w:val="24"/>
        </w:rPr>
        <w:t>PODSTAWA ZAWARCIA UMOWY</w:t>
      </w:r>
    </w:p>
    <w:p w14:paraId="5CA85575" w14:textId="489FD4F9" w:rsidR="00806EA4" w:rsidRPr="00A72FD5" w:rsidRDefault="00AE4338">
      <w:pPr>
        <w:pStyle w:val="Akapitzlist"/>
        <w:numPr>
          <w:ilvl w:val="0"/>
          <w:numId w:val="45"/>
        </w:numPr>
        <w:spacing w:after="120" w:line="276" w:lineRule="auto"/>
        <w:ind w:left="426" w:hanging="426"/>
        <w:jc w:val="both"/>
        <w:rPr>
          <w:szCs w:val="24"/>
        </w:rPr>
      </w:pPr>
      <w:r>
        <w:rPr>
          <w:szCs w:val="24"/>
        </w:rPr>
        <w:t xml:space="preserve">Umowa zostaje zawarta z Wykonawcą wybranym w wyniku przeprowadzonego postępowania o udzielenie zamówienia publicznego w trybie podstawowym </w:t>
      </w:r>
      <w:r w:rsidR="00D86330">
        <w:rPr>
          <w:szCs w:val="24"/>
        </w:rPr>
        <w:t>zgodnie z przepisami</w:t>
      </w:r>
      <w:r>
        <w:rPr>
          <w:szCs w:val="24"/>
        </w:rPr>
        <w:t xml:space="preserve"> ustawy z dnia 11 września 2019 r. Prawo zamówień publicznych </w:t>
      </w:r>
      <w:r w:rsidR="001B2629" w:rsidRPr="001B2629">
        <w:rPr>
          <w:szCs w:val="24"/>
        </w:rPr>
        <w:t>(</w:t>
      </w:r>
      <w:r w:rsidR="00976291" w:rsidRPr="00976291">
        <w:rPr>
          <w:szCs w:val="24"/>
        </w:rPr>
        <w:t>Dz. U. 2024 poz. 1320</w:t>
      </w:r>
      <w:r w:rsidR="001B2629" w:rsidRPr="001B2629">
        <w:rPr>
          <w:szCs w:val="24"/>
        </w:rPr>
        <w:t>)</w:t>
      </w:r>
      <w:r>
        <w:rPr>
          <w:szCs w:val="24"/>
        </w:rPr>
        <w:t xml:space="preserve">, </w:t>
      </w:r>
      <w:r w:rsidR="007149C4">
        <w:rPr>
          <w:szCs w:val="24"/>
        </w:rPr>
        <w:t xml:space="preserve">zwanej dalej ustawą </w:t>
      </w:r>
      <w:proofErr w:type="spellStart"/>
      <w:r w:rsidR="007149C4">
        <w:rPr>
          <w:szCs w:val="24"/>
        </w:rPr>
        <w:t>Pzp</w:t>
      </w:r>
      <w:proofErr w:type="spellEnd"/>
      <w:r w:rsidR="007149C4">
        <w:rPr>
          <w:szCs w:val="24"/>
        </w:rPr>
        <w:t xml:space="preserve">, </w:t>
      </w:r>
      <w:r>
        <w:rPr>
          <w:szCs w:val="24"/>
        </w:rPr>
        <w:t xml:space="preserve">na </w:t>
      </w:r>
      <w:r w:rsidR="00976291" w:rsidRPr="00976291">
        <w:rPr>
          <w:bCs/>
          <w:szCs w:val="24"/>
        </w:rPr>
        <w:t xml:space="preserve">wykonanie zadania pn.: </w:t>
      </w:r>
      <w:bookmarkStart w:id="2" w:name="_Hlk192485188"/>
      <w:r w:rsidR="00976291" w:rsidRPr="00581195">
        <w:rPr>
          <w:bCs/>
          <w:szCs w:val="24"/>
        </w:rPr>
        <w:t>„</w:t>
      </w:r>
      <w:r w:rsidR="0009668C" w:rsidRPr="00581195">
        <w:rPr>
          <w:bCs/>
          <w:szCs w:val="24"/>
        </w:rPr>
        <w:t>Rozwój sieci wodociągowej na terenie Gminy Brańsk</w:t>
      </w:r>
      <w:r w:rsidR="00976291" w:rsidRPr="00581195">
        <w:rPr>
          <w:bCs/>
          <w:szCs w:val="24"/>
        </w:rPr>
        <w:t>”</w:t>
      </w:r>
      <w:bookmarkEnd w:id="2"/>
      <w:r w:rsidR="00976291" w:rsidRPr="00581195">
        <w:rPr>
          <w:bCs/>
          <w:szCs w:val="24"/>
        </w:rPr>
        <w:t xml:space="preserve"> </w:t>
      </w:r>
      <w:r w:rsidR="00480A6D">
        <w:rPr>
          <w:bCs/>
          <w:szCs w:val="24"/>
        </w:rPr>
        <w:t xml:space="preserve"> </w:t>
      </w:r>
      <w:r w:rsidR="00976291" w:rsidRPr="00581195">
        <w:rPr>
          <w:bCs/>
          <w:szCs w:val="24"/>
        </w:rPr>
        <w:t>w formule „zaprojektuj i wybuduj”</w:t>
      </w:r>
      <w:r w:rsidRPr="00581195">
        <w:rPr>
          <w:bCs/>
          <w:szCs w:val="24"/>
        </w:rPr>
        <w:t>,</w:t>
      </w:r>
      <w:r w:rsidRPr="00581195">
        <w:rPr>
          <w:bCs/>
          <w:iCs/>
          <w:szCs w:val="24"/>
        </w:rPr>
        <w:t xml:space="preserve"> znak </w:t>
      </w:r>
      <w:r w:rsidRPr="00581195">
        <w:rPr>
          <w:bCs/>
          <w:iCs/>
          <w:szCs w:val="24"/>
        </w:rPr>
        <w:lastRenderedPageBreak/>
        <w:t xml:space="preserve">sprawy: </w:t>
      </w:r>
      <w:r w:rsidR="00C33789" w:rsidRPr="00581195">
        <w:rPr>
          <w:bCs/>
          <w:iCs/>
          <w:szCs w:val="24"/>
        </w:rPr>
        <w:t>POR</w:t>
      </w:r>
      <w:r w:rsidR="00692225" w:rsidRPr="00581195">
        <w:rPr>
          <w:bCs/>
          <w:iCs/>
          <w:szCs w:val="24"/>
        </w:rPr>
        <w:t>.271</w:t>
      </w:r>
      <w:r w:rsidR="00C33789" w:rsidRPr="00581195">
        <w:rPr>
          <w:bCs/>
          <w:iCs/>
          <w:szCs w:val="24"/>
        </w:rPr>
        <w:t>……</w:t>
      </w:r>
      <w:r w:rsidR="00692225" w:rsidRPr="00581195">
        <w:rPr>
          <w:bCs/>
          <w:iCs/>
          <w:szCs w:val="24"/>
        </w:rPr>
        <w:t>.202</w:t>
      </w:r>
      <w:r w:rsidR="0009668C" w:rsidRPr="00581195">
        <w:rPr>
          <w:bCs/>
          <w:iCs/>
          <w:szCs w:val="24"/>
        </w:rPr>
        <w:t>6</w:t>
      </w:r>
      <w:r w:rsidRPr="00581195">
        <w:rPr>
          <w:szCs w:val="24"/>
        </w:rPr>
        <w:t>, ogłoszonego w BZP nr [__</w:t>
      </w:r>
      <w:r w:rsidR="00A61277" w:rsidRPr="00581195">
        <w:rPr>
          <w:szCs w:val="24"/>
        </w:rPr>
        <w:t>__</w:t>
      </w:r>
      <w:r w:rsidRPr="00581195">
        <w:rPr>
          <w:szCs w:val="24"/>
        </w:rPr>
        <w:t>___] z dnia [_____]</w:t>
      </w:r>
      <w:r w:rsidR="00330713" w:rsidRPr="00581195">
        <w:rPr>
          <w:szCs w:val="24"/>
        </w:rPr>
        <w:t xml:space="preserve">, </w:t>
      </w:r>
      <w:r w:rsidR="00330713" w:rsidRPr="00A72FD5">
        <w:rPr>
          <w:szCs w:val="24"/>
        </w:rPr>
        <w:t>dofinansowanego w ramach inwestycji B3.1.1-Inwestycje z zrównoważoną gospodarkę wodno-ściekową na terenach wiejskich.</w:t>
      </w:r>
    </w:p>
    <w:p w14:paraId="5FA8C1FA" w14:textId="77777777" w:rsidR="00806EA4" w:rsidRPr="00581195" w:rsidRDefault="00AE4338">
      <w:pPr>
        <w:spacing w:line="276" w:lineRule="auto"/>
        <w:jc w:val="center"/>
        <w:rPr>
          <w:b/>
          <w:szCs w:val="24"/>
        </w:rPr>
      </w:pPr>
      <w:r w:rsidRPr="00581195">
        <w:rPr>
          <w:b/>
          <w:szCs w:val="24"/>
        </w:rPr>
        <w:t>§ 3</w:t>
      </w:r>
    </w:p>
    <w:p w14:paraId="68268D47" w14:textId="77777777" w:rsidR="00806EA4" w:rsidRPr="00581195" w:rsidRDefault="00AE4338">
      <w:pPr>
        <w:spacing w:line="276" w:lineRule="auto"/>
        <w:jc w:val="center"/>
        <w:rPr>
          <w:b/>
          <w:szCs w:val="24"/>
        </w:rPr>
      </w:pPr>
      <w:r w:rsidRPr="00581195">
        <w:rPr>
          <w:b/>
          <w:szCs w:val="24"/>
        </w:rPr>
        <w:t>PRZEDMIOT UMOWY</w:t>
      </w:r>
    </w:p>
    <w:p w14:paraId="1CA70922" w14:textId="1251A067" w:rsidR="00AF0D76" w:rsidRPr="00A72FD5" w:rsidRDefault="0086179D">
      <w:pPr>
        <w:pStyle w:val="Akapitzlist"/>
        <w:widowControl w:val="0"/>
        <w:numPr>
          <w:ilvl w:val="0"/>
          <w:numId w:val="31"/>
        </w:numPr>
        <w:shd w:val="clear" w:color="auto" w:fill="FFFFFF"/>
        <w:spacing w:before="120" w:line="276" w:lineRule="auto"/>
        <w:jc w:val="both"/>
        <w:rPr>
          <w:bCs/>
          <w:szCs w:val="24"/>
        </w:rPr>
      </w:pPr>
      <w:r w:rsidRPr="00A72FD5">
        <w:rPr>
          <w:szCs w:val="24"/>
        </w:rPr>
        <w:t xml:space="preserve">Przedmiotem </w:t>
      </w:r>
      <w:r w:rsidR="004A5063" w:rsidRPr="00A72FD5">
        <w:rPr>
          <w:szCs w:val="24"/>
        </w:rPr>
        <w:t>umowy</w:t>
      </w:r>
      <w:r w:rsidRPr="00A72FD5">
        <w:rPr>
          <w:szCs w:val="24"/>
        </w:rPr>
        <w:t xml:space="preserve"> jest </w:t>
      </w:r>
      <w:r w:rsidRPr="00A72FD5">
        <w:rPr>
          <w:bCs/>
          <w:szCs w:val="24"/>
        </w:rPr>
        <w:t xml:space="preserve">wykonanie w formule zaprojektuj i wybuduj </w:t>
      </w:r>
      <w:bookmarkStart w:id="3" w:name="_Hlk165473832"/>
      <w:r w:rsidR="00A17B15" w:rsidRPr="00A72FD5">
        <w:rPr>
          <w:bCs/>
          <w:szCs w:val="24"/>
        </w:rPr>
        <w:t xml:space="preserve">zadania publicznego pn.: </w:t>
      </w:r>
      <w:r w:rsidR="0009668C" w:rsidRPr="00A72FD5">
        <w:rPr>
          <w:bCs/>
          <w:szCs w:val="24"/>
        </w:rPr>
        <w:t xml:space="preserve">„Rozwój sieci wodociągowej na terenie Gminy Brańsk” </w:t>
      </w:r>
      <w:bookmarkEnd w:id="3"/>
      <w:r w:rsidR="00480A6D" w:rsidRPr="00A72FD5">
        <w:rPr>
          <w:bCs/>
          <w:szCs w:val="24"/>
        </w:rPr>
        <w:t xml:space="preserve">polegającego na budowie sieci wodociągowych wraz z </w:t>
      </w:r>
      <w:r w:rsidR="0094372E" w:rsidRPr="00A72FD5">
        <w:rPr>
          <w:bCs/>
          <w:szCs w:val="24"/>
        </w:rPr>
        <w:t>przyłączami, rozbudowę</w:t>
      </w:r>
      <w:r w:rsidR="00480A6D" w:rsidRPr="00A72FD5">
        <w:rPr>
          <w:bCs/>
          <w:szCs w:val="24"/>
        </w:rPr>
        <w:t xml:space="preserve"> istniejącego zdalnego bezprzewodowego systemu odczytu wodomierzy z transmisją danych z wykorzystaniem technologii </w:t>
      </w:r>
      <w:proofErr w:type="spellStart"/>
      <w:r w:rsidR="00480A6D" w:rsidRPr="00A72FD5">
        <w:rPr>
          <w:bCs/>
          <w:szCs w:val="24"/>
        </w:rPr>
        <w:t>LoRaWAN</w:t>
      </w:r>
      <w:proofErr w:type="spellEnd"/>
      <w:r w:rsidR="00480A6D" w:rsidRPr="00A72FD5">
        <w:rPr>
          <w:bCs/>
          <w:szCs w:val="24"/>
        </w:rPr>
        <w:t xml:space="preserve"> oraz dostawę i montaż wodomierzy w ilości 190</w:t>
      </w:r>
      <w:r w:rsidR="00A53533" w:rsidRPr="00A72FD5">
        <w:rPr>
          <w:bCs/>
          <w:szCs w:val="24"/>
        </w:rPr>
        <w:t>2</w:t>
      </w:r>
      <w:r w:rsidR="00480A6D" w:rsidRPr="00A72FD5">
        <w:rPr>
          <w:bCs/>
          <w:szCs w:val="24"/>
        </w:rPr>
        <w:t xml:space="preserve"> szt. klasy R160 na terenie Gminy Brańsk, </w:t>
      </w:r>
      <w:r w:rsidR="0009668C" w:rsidRPr="00A72FD5">
        <w:rPr>
          <w:bCs/>
          <w:szCs w:val="24"/>
        </w:rPr>
        <w:t>na podstawie Programu Funkcjonalno-Użytkowego</w:t>
      </w:r>
      <w:r w:rsidR="003635CA" w:rsidRPr="00A72FD5">
        <w:rPr>
          <w:bCs/>
          <w:szCs w:val="24"/>
        </w:rPr>
        <w:t xml:space="preserve"> oraz SWZ</w:t>
      </w:r>
      <w:r w:rsidR="00330713" w:rsidRPr="00A72FD5">
        <w:rPr>
          <w:bCs/>
          <w:szCs w:val="24"/>
        </w:rPr>
        <w:t xml:space="preserve"> z załącznikami</w:t>
      </w:r>
    </w:p>
    <w:p w14:paraId="0AACDDAE" w14:textId="77777777" w:rsidR="00AF0D76" w:rsidRDefault="00AF0D76">
      <w:pPr>
        <w:pStyle w:val="Akapitzlist"/>
        <w:widowControl w:val="0"/>
        <w:numPr>
          <w:ilvl w:val="0"/>
          <w:numId w:val="31"/>
        </w:numPr>
        <w:shd w:val="clear" w:color="auto" w:fill="FFFFFF"/>
        <w:spacing w:before="120" w:line="276" w:lineRule="auto"/>
        <w:jc w:val="both"/>
        <w:rPr>
          <w:szCs w:val="24"/>
        </w:rPr>
      </w:pPr>
      <w:r>
        <w:rPr>
          <w:szCs w:val="24"/>
        </w:rPr>
        <w:t>Przedmiot umowy obejmuje:</w:t>
      </w:r>
    </w:p>
    <w:p w14:paraId="24C10978" w14:textId="7949453B" w:rsidR="00AF0D76" w:rsidRPr="000D6441" w:rsidRDefault="00AF0D76">
      <w:pPr>
        <w:pStyle w:val="Akapitzlist"/>
        <w:widowControl w:val="0"/>
        <w:numPr>
          <w:ilvl w:val="0"/>
          <w:numId w:val="35"/>
        </w:numPr>
        <w:shd w:val="clear" w:color="auto" w:fill="FFFFFF"/>
        <w:spacing w:line="276" w:lineRule="auto"/>
        <w:ind w:left="709"/>
        <w:jc w:val="both"/>
        <w:rPr>
          <w:szCs w:val="24"/>
        </w:rPr>
      </w:pPr>
      <w:r w:rsidRPr="00975ADE">
        <w:rPr>
          <w:bCs/>
          <w:szCs w:val="24"/>
        </w:rPr>
        <w:t xml:space="preserve">opracowanie </w:t>
      </w:r>
      <w:r>
        <w:rPr>
          <w:bCs/>
          <w:szCs w:val="24"/>
        </w:rPr>
        <w:t xml:space="preserve">kompletnej </w:t>
      </w:r>
      <w:r w:rsidRPr="00975ADE">
        <w:rPr>
          <w:bCs/>
          <w:szCs w:val="24"/>
        </w:rPr>
        <w:t>dokumentacji projektowej</w:t>
      </w:r>
      <w:r>
        <w:rPr>
          <w:bCs/>
          <w:szCs w:val="24"/>
        </w:rPr>
        <w:t xml:space="preserve"> </w:t>
      </w:r>
      <w:r w:rsidRPr="00975ADE">
        <w:rPr>
          <w:bCs/>
          <w:szCs w:val="24"/>
        </w:rPr>
        <w:t xml:space="preserve">zgodnie z </w:t>
      </w:r>
      <w:r w:rsidR="006B3A24">
        <w:rPr>
          <w:bCs/>
          <w:szCs w:val="24"/>
        </w:rPr>
        <w:t xml:space="preserve">obowiązującymi </w:t>
      </w:r>
      <w:r w:rsidRPr="00975ADE">
        <w:rPr>
          <w:bCs/>
          <w:szCs w:val="24"/>
        </w:rPr>
        <w:t>przepisami obowiązującymi na dzień uzyskania pozwolenia na budowę oraz uzyskanie na podstawie opracowanej dokumentacji projektowej wszelkich opinii i uzgodnień wynikających z obowiązujących przepisów i niezbędnych do uzyskania pozwolenia na budowę oraz do realizacji na podstawie opracowanego projektu wszystkich robót budowlanych</w:t>
      </w:r>
      <w:r w:rsidRPr="000D6441">
        <w:rPr>
          <w:szCs w:val="24"/>
        </w:rPr>
        <w:t>;</w:t>
      </w:r>
    </w:p>
    <w:p w14:paraId="1C950F59" w14:textId="77777777" w:rsidR="00AF0D76" w:rsidRPr="000D6441" w:rsidRDefault="00AF0D76">
      <w:pPr>
        <w:pStyle w:val="Akapitzlist"/>
        <w:widowControl w:val="0"/>
        <w:numPr>
          <w:ilvl w:val="0"/>
          <w:numId w:val="35"/>
        </w:numPr>
        <w:shd w:val="clear" w:color="auto" w:fill="FFFFFF"/>
        <w:spacing w:line="276" w:lineRule="auto"/>
        <w:ind w:left="709"/>
        <w:jc w:val="both"/>
        <w:rPr>
          <w:szCs w:val="24"/>
        </w:rPr>
      </w:pPr>
      <w:r w:rsidRPr="00975ADE">
        <w:rPr>
          <w:szCs w:val="24"/>
        </w:rPr>
        <w:t>uzyskanie w imieniu Zamawiającego wszelkich niezbędnych uzgodnień, pozwoleń i decyzji, w tym pozwolenia na budowę lub dokonanie zgłoszenia robót budowlanych (po uzyskaniu pełnomocnictwa od Zamawiającego)</w:t>
      </w:r>
      <w:r w:rsidRPr="000D6441">
        <w:rPr>
          <w:szCs w:val="24"/>
        </w:rPr>
        <w:t>;</w:t>
      </w:r>
    </w:p>
    <w:p w14:paraId="1D7A7924" w14:textId="3FA142DF" w:rsidR="00AF0D76" w:rsidRDefault="00AF0D76">
      <w:pPr>
        <w:pStyle w:val="Akapitzlist"/>
        <w:widowControl w:val="0"/>
        <w:numPr>
          <w:ilvl w:val="0"/>
          <w:numId w:val="35"/>
        </w:numPr>
        <w:shd w:val="clear" w:color="auto" w:fill="FFFFFF"/>
        <w:spacing w:line="276" w:lineRule="auto"/>
        <w:ind w:left="709"/>
        <w:jc w:val="both"/>
        <w:rPr>
          <w:szCs w:val="24"/>
        </w:rPr>
      </w:pPr>
      <w:r>
        <w:rPr>
          <w:szCs w:val="24"/>
        </w:rPr>
        <w:t xml:space="preserve">wykonanie robót budowlanych na podstawie opracowanej dokumentacji projektowej, zgodnie z harmonogramem rzeczowo – finansowym </w:t>
      </w:r>
      <w:r w:rsidRPr="000C60B9">
        <w:rPr>
          <w:szCs w:val="24"/>
        </w:rPr>
        <w:t>uzgodnionym i zatwierdzonym przez Zamawiającego</w:t>
      </w:r>
      <w:r>
        <w:rPr>
          <w:szCs w:val="24"/>
        </w:rPr>
        <w:t>;</w:t>
      </w:r>
    </w:p>
    <w:p w14:paraId="7E860934" w14:textId="77777777" w:rsidR="00AF0D76" w:rsidRDefault="00AF0D76">
      <w:pPr>
        <w:pStyle w:val="Akapitzlist"/>
        <w:widowControl w:val="0"/>
        <w:numPr>
          <w:ilvl w:val="0"/>
          <w:numId w:val="35"/>
        </w:numPr>
        <w:shd w:val="clear" w:color="auto" w:fill="FFFFFF"/>
        <w:spacing w:line="276" w:lineRule="auto"/>
        <w:ind w:left="709"/>
        <w:jc w:val="both"/>
        <w:rPr>
          <w:szCs w:val="24"/>
        </w:rPr>
      </w:pPr>
      <w:r>
        <w:rPr>
          <w:szCs w:val="24"/>
        </w:rPr>
        <w:t>sprawowanie nadzoru autorskiego przez cały okres realizacji robót;</w:t>
      </w:r>
    </w:p>
    <w:p w14:paraId="771C19C1" w14:textId="77777777" w:rsidR="00AF0D76" w:rsidRDefault="00AF0D76">
      <w:pPr>
        <w:pStyle w:val="Akapitzlist"/>
        <w:widowControl w:val="0"/>
        <w:numPr>
          <w:ilvl w:val="0"/>
          <w:numId w:val="35"/>
        </w:numPr>
        <w:shd w:val="clear" w:color="auto" w:fill="FFFFFF"/>
        <w:spacing w:line="276" w:lineRule="auto"/>
        <w:ind w:left="709"/>
        <w:jc w:val="both"/>
        <w:rPr>
          <w:szCs w:val="24"/>
        </w:rPr>
      </w:pPr>
      <w:r>
        <w:rPr>
          <w:szCs w:val="24"/>
        </w:rPr>
        <w:t>przeprowadzenie prób oraz wymaganych badań, a także przygotowanie dokumentów niezbędnych do przekazania do użytkowania obiektu powstałego w wyniku przeprowadzonych robót budowlanych;</w:t>
      </w:r>
    </w:p>
    <w:p w14:paraId="02A8D960" w14:textId="3F98D5B7" w:rsidR="004C7E89" w:rsidRPr="00480A6D" w:rsidRDefault="00AF0D76">
      <w:pPr>
        <w:pStyle w:val="Akapitzlist"/>
        <w:widowControl w:val="0"/>
        <w:numPr>
          <w:ilvl w:val="0"/>
          <w:numId w:val="35"/>
        </w:numPr>
        <w:spacing w:line="276" w:lineRule="auto"/>
        <w:ind w:left="709"/>
        <w:jc w:val="both"/>
        <w:rPr>
          <w:szCs w:val="24"/>
        </w:rPr>
      </w:pPr>
      <w:r w:rsidRPr="009970D8">
        <w:rPr>
          <w:szCs w:val="24"/>
        </w:rPr>
        <w:t xml:space="preserve">uzyskanie w imieniu Zamawiającego </w:t>
      </w:r>
      <w:bookmarkStart w:id="4" w:name="_Hlk121088089"/>
      <w:r w:rsidRPr="009970D8">
        <w:rPr>
          <w:szCs w:val="24"/>
        </w:rPr>
        <w:t>pozwolenia na użytkowanie obiektu powstałego w wyniku przeprowadzonych robót budowlanych</w:t>
      </w:r>
      <w:r>
        <w:rPr>
          <w:szCs w:val="24"/>
        </w:rPr>
        <w:t xml:space="preserve"> </w:t>
      </w:r>
      <w:r w:rsidRPr="00BE4144">
        <w:rPr>
          <w:szCs w:val="24"/>
        </w:rPr>
        <w:t>(jeżeli powstanie taka konieczność)</w:t>
      </w:r>
      <w:bookmarkEnd w:id="4"/>
      <w:r>
        <w:rPr>
          <w:szCs w:val="24"/>
        </w:rPr>
        <w:t>.</w:t>
      </w:r>
      <w:r w:rsidRPr="009970D8">
        <w:rPr>
          <w:szCs w:val="24"/>
        </w:rPr>
        <w:t xml:space="preserve"> </w:t>
      </w:r>
    </w:p>
    <w:p w14:paraId="1E2243B1" w14:textId="77777777" w:rsidR="00AF0D76" w:rsidRDefault="00AF0D76">
      <w:pPr>
        <w:pStyle w:val="Akapitzlist"/>
        <w:widowControl w:val="0"/>
        <w:numPr>
          <w:ilvl w:val="0"/>
          <w:numId w:val="31"/>
        </w:numPr>
        <w:shd w:val="clear" w:color="auto" w:fill="FFFFFF"/>
        <w:spacing w:before="120" w:line="276" w:lineRule="auto"/>
        <w:jc w:val="both"/>
        <w:rPr>
          <w:szCs w:val="24"/>
        </w:rPr>
      </w:pPr>
      <w:r>
        <w:rPr>
          <w:szCs w:val="24"/>
        </w:rPr>
        <w:t xml:space="preserve">Wykonawca zobowiązuje się do wykonania przedmiotu umowy zgodnie z przekazanym mu programem </w:t>
      </w:r>
      <w:proofErr w:type="spellStart"/>
      <w:r>
        <w:rPr>
          <w:szCs w:val="24"/>
        </w:rPr>
        <w:t>funkcjonalno</w:t>
      </w:r>
      <w:proofErr w:type="spellEnd"/>
      <w:r>
        <w:rPr>
          <w:szCs w:val="24"/>
        </w:rPr>
        <w:t xml:space="preserve"> – użytkowym (PFU), opracowaną przez </w:t>
      </w:r>
      <w:r w:rsidRPr="000D6441">
        <w:rPr>
          <w:szCs w:val="24"/>
        </w:rPr>
        <w:t>Wykonawcę dokumentacją projektową i uzyskaną na jej podstawie decyzją o pozwoleniu na budowę</w:t>
      </w:r>
      <w:r w:rsidRPr="000D6441">
        <w:rPr>
          <w:bCs/>
          <w:szCs w:val="24"/>
        </w:rPr>
        <w:t xml:space="preserve"> lub dokonanym zgłoszeniem robót budowlanych</w:t>
      </w:r>
      <w:r w:rsidRPr="000D6441">
        <w:rPr>
          <w:szCs w:val="24"/>
        </w:rPr>
        <w:t>, za</w:t>
      </w:r>
      <w:r>
        <w:rPr>
          <w:szCs w:val="24"/>
        </w:rPr>
        <w:t>sadami wiedzy technicznej i sztuki budowlanej, a także zgodnie z obowiązującymi przepisami i normami.</w:t>
      </w:r>
    </w:p>
    <w:p w14:paraId="238B9619" w14:textId="77777777" w:rsidR="00AF0D76" w:rsidRDefault="00AF0D76">
      <w:pPr>
        <w:pStyle w:val="Akapitzlist"/>
        <w:widowControl w:val="0"/>
        <w:numPr>
          <w:ilvl w:val="0"/>
          <w:numId w:val="31"/>
        </w:numPr>
        <w:shd w:val="clear" w:color="auto" w:fill="FFFFFF"/>
        <w:spacing w:before="120" w:line="276" w:lineRule="auto"/>
        <w:jc w:val="both"/>
        <w:rPr>
          <w:szCs w:val="24"/>
        </w:rPr>
      </w:pPr>
      <w:r>
        <w:rPr>
          <w:szCs w:val="24"/>
        </w:rPr>
        <w:t>Dokumentacja projektowa powinna być wykonana w stanie kompletnym z punktu widzenia celu, któremu ma służyć. Wszystkie rysunki muszą być w pełni zwymiarowane. Dokumentacja projektowa musi zawierać:</w:t>
      </w:r>
    </w:p>
    <w:p w14:paraId="454C825B" w14:textId="3B89CE16" w:rsidR="00AF0D76" w:rsidRDefault="00AF0D76">
      <w:pPr>
        <w:pStyle w:val="Akapitzlist"/>
        <w:widowControl w:val="0"/>
        <w:numPr>
          <w:ilvl w:val="0"/>
          <w:numId w:val="38"/>
        </w:numPr>
        <w:shd w:val="clear" w:color="auto" w:fill="FFFFFF"/>
        <w:spacing w:line="276" w:lineRule="auto"/>
        <w:ind w:left="709" w:hanging="357"/>
        <w:jc w:val="both"/>
        <w:rPr>
          <w:szCs w:val="24"/>
        </w:rPr>
      </w:pPr>
      <w:r>
        <w:rPr>
          <w:szCs w:val="24"/>
        </w:rPr>
        <w:t>projekt budowlany, opracowany na podstawie zatwierdzonego przez Zamawiającego projektu koncepcyjnego</w:t>
      </w:r>
      <w:r w:rsidR="004C7E89">
        <w:rPr>
          <w:szCs w:val="24"/>
        </w:rPr>
        <w:t xml:space="preserve">. </w:t>
      </w:r>
      <w:r>
        <w:rPr>
          <w:szCs w:val="24"/>
        </w:rPr>
        <w:t xml:space="preserve">Projekt budowlany powinien posiadać wszystkie niezbędne opinie i uzgodnienia oraz wszelkie niezbędne pozwolenia wymagane obowiązującymi przepisami. Projekt budowlany musi być zgodny z rozporządzeniem </w:t>
      </w:r>
      <w:r>
        <w:rPr>
          <w:bCs/>
          <w:szCs w:val="24"/>
        </w:rPr>
        <w:t>Ministra Rozwoju z dnia 11 września 2020 r. w sprawie szczegółowego zakresu i formy projektu budowlanego (t. jedn. Dz. U. 2022 poz. 1679 ze zm.).</w:t>
      </w:r>
      <w:r>
        <w:rPr>
          <w:szCs w:val="24"/>
        </w:rPr>
        <w:t xml:space="preserve"> Projekt budowlany musi zostać </w:t>
      </w:r>
      <w:r>
        <w:rPr>
          <w:szCs w:val="24"/>
        </w:rPr>
        <w:lastRenderedPageBreak/>
        <w:t>wykonany w zakresie uwzględniającym specyfiki robót budowlanych objętych przedmiotem zamówienia – 3 egz. w wersji papierowej + wersja elektroniczna w ogólnodostępnym formacie plików, np. .pdf, .jpg; dodatkowo rysunki, szkice, rzuty itp. w formacie edytowalnym;</w:t>
      </w:r>
    </w:p>
    <w:p w14:paraId="2331C5E3" w14:textId="77777777" w:rsidR="00AF0D76" w:rsidRDefault="00AF0D76">
      <w:pPr>
        <w:pStyle w:val="Akapitzlist"/>
        <w:widowControl w:val="0"/>
        <w:numPr>
          <w:ilvl w:val="0"/>
          <w:numId w:val="38"/>
        </w:numPr>
        <w:shd w:val="clear" w:color="auto" w:fill="FFFFFF"/>
        <w:spacing w:line="276" w:lineRule="auto"/>
        <w:ind w:left="709" w:hanging="357"/>
        <w:jc w:val="both"/>
        <w:rPr>
          <w:szCs w:val="24"/>
        </w:rPr>
      </w:pPr>
      <w:r>
        <w:rPr>
          <w:szCs w:val="24"/>
        </w:rPr>
        <w:t xml:space="preserve">branżowe projekty wykonawcze o szczegółowości dostosowanej do charakteru i specyfiki obiektu, uzgodnione z właściwymi </w:t>
      </w:r>
      <w:r w:rsidRPr="000D6441">
        <w:rPr>
          <w:szCs w:val="24"/>
        </w:rPr>
        <w:t>służbami (o ile będą potrzebne).</w:t>
      </w:r>
      <w:r w:rsidRPr="000D6441">
        <w:rPr>
          <w:rFonts w:ascii="Arial" w:hAnsi="Arial" w:cs="Arial"/>
          <w:sz w:val="20"/>
          <w:lang w:eastAsia="zh-CN"/>
        </w:rPr>
        <w:t xml:space="preserve"> </w:t>
      </w:r>
      <w:r w:rsidRPr="000D6441">
        <w:rPr>
          <w:szCs w:val="24"/>
          <w:lang w:eastAsia="zh-CN"/>
        </w:rPr>
        <w:t>Projekty</w:t>
      </w:r>
      <w:r>
        <w:rPr>
          <w:szCs w:val="24"/>
          <w:lang w:eastAsia="zh-CN"/>
        </w:rPr>
        <w:t xml:space="preserve"> wykonawcze do opracowanego projektu budowlanego powinny zostać opracowane w zakresie, o którym mowa w § 5 rozporządzenia </w:t>
      </w:r>
      <w:r>
        <w:rPr>
          <w:bCs/>
          <w:szCs w:val="24"/>
          <w:lang w:eastAsia="zh-CN"/>
        </w:rPr>
        <w:t>Ministra Rozwoju i Technologii z dnia 20 grudnia 2021 r. w sprawie szczegółowego zakresu i formy dokumentacji projektowej, specyfikacji technicznych wykonania i odbioru robót budowlanych oraz programu funkcjonalno-użytkowego (Dz. U. 2021 poz. 2454), zwanym dalej rozporządzeniem</w:t>
      </w:r>
      <w:r>
        <w:rPr>
          <w:i/>
          <w:szCs w:val="24"/>
          <w:lang w:eastAsia="zh-CN"/>
        </w:rPr>
        <w:t xml:space="preserve"> </w:t>
      </w:r>
      <w:r>
        <w:rPr>
          <w:szCs w:val="24"/>
          <w:lang w:eastAsia="zh-CN"/>
        </w:rPr>
        <w:t xml:space="preserve">– </w:t>
      </w:r>
      <w:bookmarkStart w:id="5" w:name="_Hlk179475572"/>
      <w:r>
        <w:rPr>
          <w:szCs w:val="24"/>
          <w:lang w:eastAsia="zh-CN"/>
        </w:rPr>
        <w:t>3 egz. w wersji papierowej + wersja elektroniczna w ogólnodostępnym formacie plików, np. .pdf, .jpg</w:t>
      </w:r>
      <w:bookmarkEnd w:id="5"/>
      <w:r>
        <w:rPr>
          <w:szCs w:val="24"/>
          <w:lang w:eastAsia="zh-CN"/>
        </w:rPr>
        <w:t>; dodatkowo rysunki, szkice, rzuty itp. w formacie edytowalnym;</w:t>
      </w:r>
    </w:p>
    <w:p w14:paraId="3AEB754C" w14:textId="77777777" w:rsidR="00AF0D76" w:rsidRPr="00255D1F" w:rsidRDefault="00AF0D76">
      <w:pPr>
        <w:pStyle w:val="Akapitzlist"/>
        <w:widowControl w:val="0"/>
        <w:numPr>
          <w:ilvl w:val="0"/>
          <w:numId w:val="38"/>
        </w:numPr>
        <w:shd w:val="clear" w:color="auto" w:fill="FFFFFF"/>
        <w:spacing w:line="276" w:lineRule="auto"/>
        <w:ind w:left="709" w:hanging="357"/>
        <w:jc w:val="both"/>
        <w:rPr>
          <w:szCs w:val="24"/>
        </w:rPr>
      </w:pPr>
      <w:r w:rsidRPr="00255D1F">
        <w:rPr>
          <w:szCs w:val="24"/>
          <w:lang w:eastAsia="zh-CN"/>
        </w:rPr>
        <w:t>informację dotyczącą bezpieczeństwa i ochrony zdrowia ze względu na specyfikę projektowanego obiektu budowlanego (do planu bezpieczeństwa) – 2 egz. w wersji papierowej + wersja elektroniczna w formacie plików .doc.</w:t>
      </w:r>
    </w:p>
    <w:p w14:paraId="75FFC377" w14:textId="77777777" w:rsidR="00AF0D76" w:rsidRDefault="00AF0D76">
      <w:pPr>
        <w:pStyle w:val="Akapitzlist"/>
        <w:widowControl w:val="0"/>
        <w:numPr>
          <w:ilvl w:val="0"/>
          <w:numId w:val="31"/>
        </w:numPr>
        <w:shd w:val="clear" w:color="auto" w:fill="FFFFFF"/>
        <w:spacing w:before="120" w:line="276" w:lineRule="auto"/>
        <w:jc w:val="both"/>
        <w:rPr>
          <w:b/>
          <w:szCs w:val="24"/>
        </w:rPr>
      </w:pPr>
      <w:r>
        <w:rPr>
          <w:szCs w:val="24"/>
        </w:rPr>
        <w:t>Roboty budowlane stanowiące przedmiot umowy Wykonawca wykona z własnych nowych materiałów pierwszego gatunku, spełniających wymagania określone w dokumentacji technicznej. Materiały dostarczone przez Wykonawcę powinny odpowiadać co do jakości wymogom wyrobów dopuszczonych do obrotu i stosowania w budownictwie zgodnie z wymogami ustawy Prawo budowlane. Zamawiający ma prawo żądać sprawdzenia jakości materiałów używanych do budowy, jak również przedstawienia wyników tych badań.</w:t>
      </w:r>
    </w:p>
    <w:p w14:paraId="6FFAAAC8" w14:textId="77777777" w:rsidR="00AF0D76" w:rsidRDefault="00AF0D76">
      <w:pPr>
        <w:pStyle w:val="Akapitzlist"/>
        <w:widowControl w:val="0"/>
        <w:numPr>
          <w:ilvl w:val="0"/>
          <w:numId w:val="31"/>
        </w:numPr>
        <w:shd w:val="clear" w:color="auto" w:fill="FFFFFF"/>
        <w:spacing w:before="120" w:line="276" w:lineRule="auto"/>
        <w:jc w:val="both"/>
        <w:rPr>
          <w:szCs w:val="24"/>
        </w:rPr>
      </w:pPr>
      <w:r>
        <w:rPr>
          <w:szCs w:val="24"/>
        </w:rPr>
        <w:t>Przedmiot umowy obejmuje ponadto wykonanie wszelkich prac pomocniczych i towarzyszących niezbędnych do prawidłowej realizacji przedmiotu zamówienia, w szczególności:</w:t>
      </w:r>
    </w:p>
    <w:p w14:paraId="7E76B2EA" w14:textId="77777777" w:rsidR="00AF0D76" w:rsidRDefault="00AF0D76">
      <w:pPr>
        <w:numPr>
          <w:ilvl w:val="0"/>
          <w:numId w:val="37"/>
        </w:numPr>
        <w:spacing w:line="276" w:lineRule="auto"/>
        <w:ind w:left="709"/>
        <w:jc w:val="both"/>
        <w:textAlignment w:val="baseline"/>
        <w:rPr>
          <w:szCs w:val="24"/>
          <w:lang w:eastAsia="zh-CN"/>
        </w:rPr>
      </w:pPr>
      <w:r>
        <w:rPr>
          <w:szCs w:val="24"/>
          <w:lang w:eastAsia="zh-CN"/>
        </w:rPr>
        <w:t>zabezpieczenie terenu, na którym prowadzone będą roboty (teren budowy);</w:t>
      </w:r>
    </w:p>
    <w:p w14:paraId="2ABAA961" w14:textId="77777777" w:rsidR="00AF0D76" w:rsidRDefault="00AF0D76">
      <w:pPr>
        <w:numPr>
          <w:ilvl w:val="0"/>
          <w:numId w:val="37"/>
        </w:numPr>
        <w:spacing w:line="276" w:lineRule="auto"/>
        <w:ind w:left="709"/>
        <w:jc w:val="both"/>
        <w:textAlignment w:val="baseline"/>
        <w:rPr>
          <w:szCs w:val="24"/>
          <w:lang w:eastAsia="zh-CN"/>
        </w:rPr>
      </w:pPr>
      <w:r>
        <w:rPr>
          <w:szCs w:val="24"/>
          <w:lang w:eastAsia="zh-CN"/>
        </w:rPr>
        <w:t>obsługę geodezyjną w trakcie realizacji robót;</w:t>
      </w:r>
    </w:p>
    <w:p w14:paraId="5600B724" w14:textId="77777777" w:rsidR="00AF0D76" w:rsidRDefault="00AF0D76">
      <w:pPr>
        <w:numPr>
          <w:ilvl w:val="0"/>
          <w:numId w:val="37"/>
        </w:numPr>
        <w:spacing w:line="276" w:lineRule="auto"/>
        <w:ind w:left="709"/>
        <w:jc w:val="both"/>
        <w:textAlignment w:val="baseline"/>
        <w:rPr>
          <w:szCs w:val="24"/>
          <w:lang w:eastAsia="zh-CN"/>
        </w:rPr>
      </w:pPr>
      <w:r>
        <w:rPr>
          <w:szCs w:val="24"/>
          <w:lang w:eastAsia="zh-CN"/>
        </w:rPr>
        <w:t>inwentaryzację geodezyjną powykonawczą;</w:t>
      </w:r>
    </w:p>
    <w:p w14:paraId="264A743A" w14:textId="38E5D26E" w:rsidR="000C1773" w:rsidRPr="000C1773" w:rsidRDefault="00AF0D76">
      <w:pPr>
        <w:numPr>
          <w:ilvl w:val="0"/>
          <w:numId w:val="37"/>
        </w:numPr>
        <w:spacing w:line="276" w:lineRule="auto"/>
        <w:ind w:left="709"/>
        <w:jc w:val="both"/>
        <w:textAlignment w:val="baseline"/>
        <w:rPr>
          <w:szCs w:val="24"/>
          <w:lang w:eastAsia="zh-CN"/>
        </w:rPr>
      </w:pPr>
      <w:r>
        <w:rPr>
          <w:szCs w:val="24"/>
          <w:lang w:eastAsia="zh-CN"/>
        </w:rPr>
        <w:t>uporządkowanie i uprzątnięcie po zakończeniu robót terenu, na którym prowadzone będą roboty oraz sąsiadujących nieruchomości zanieczyszczonych w wyniku prowadzonych robót.</w:t>
      </w:r>
    </w:p>
    <w:p w14:paraId="40EAED4A" w14:textId="77777777" w:rsidR="00AF0D76" w:rsidRDefault="00AF0D76">
      <w:pPr>
        <w:pStyle w:val="Akapitzlist"/>
        <w:widowControl w:val="0"/>
        <w:numPr>
          <w:ilvl w:val="0"/>
          <w:numId w:val="31"/>
        </w:numPr>
        <w:shd w:val="clear" w:color="auto" w:fill="FFFFFF"/>
        <w:spacing w:before="120" w:line="276" w:lineRule="auto"/>
        <w:jc w:val="both"/>
        <w:rPr>
          <w:szCs w:val="24"/>
        </w:rPr>
      </w:pPr>
      <w:r>
        <w:rPr>
          <w:szCs w:val="24"/>
        </w:rPr>
        <w:t>Porozumiewanie się Stron w sprawach związanych z wykonywaniem robót odbywać się będzie poprzez zapisy w dzienniku budowy oraz w drodze korespondencji pisemnej doręczanej adresatom za pokwitowaniem. Dopuszcza się również elektroniczne formy komunikacji w postaci poczty elektronicznej za potwierdzeniem w formie korespondencji pisemnej.</w:t>
      </w:r>
    </w:p>
    <w:p w14:paraId="491038EA" w14:textId="77777777" w:rsidR="00806EA4" w:rsidRDefault="00AE4338">
      <w:pPr>
        <w:spacing w:line="276" w:lineRule="auto"/>
        <w:jc w:val="center"/>
        <w:rPr>
          <w:b/>
          <w:szCs w:val="24"/>
        </w:rPr>
      </w:pPr>
      <w:r>
        <w:rPr>
          <w:b/>
          <w:szCs w:val="24"/>
        </w:rPr>
        <w:t>§ 4</w:t>
      </w:r>
    </w:p>
    <w:p w14:paraId="11590F8F" w14:textId="20B6AC08" w:rsidR="003635CA" w:rsidRDefault="00AE4338" w:rsidP="003635CA">
      <w:pPr>
        <w:spacing w:line="276" w:lineRule="auto"/>
        <w:jc w:val="center"/>
        <w:rPr>
          <w:b/>
          <w:szCs w:val="24"/>
        </w:rPr>
      </w:pPr>
      <w:r>
        <w:rPr>
          <w:b/>
          <w:szCs w:val="24"/>
        </w:rPr>
        <w:t>TERMIN WYKONANIA</w:t>
      </w:r>
    </w:p>
    <w:p w14:paraId="36D596F9" w14:textId="1479E206" w:rsidR="00806EA4" w:rsidRPr="00A72FD5" w:rsidRDefault="00131A52">
      <w:pPr>
        <w:pStyle w:val="Standard"/>
        <w:numPr>
          <w:ilvl w:val="0"/>
          <w:numId w:val="6"/>
        </w:numPr>
        <w:suppressAutoHyphens w:val="0"/>
        <w:spacing w:before="120" w:line="276" w:lineRule="auto"/>
        <w:ind w:right="-51"/>
        <w:jc w:val="both"/>
        <w:textAlignment w:val="auto"/>
        <w:rPr>
          <w:rFonts w:cs="Times New Roman"/>
        </w:rPr>
      </w:pPr>
      <w:bookmarkStart w:id="6" w:name="_Hlk94183639"/>
      <w:r w:rsidRPr="00A72FD5">
        <w:rPr>
          <w:rFonts w:cs="Times New Roman"/>
        </w:rPr>
        <w:t xml:space="preserve">Wykonawca zobowiązuje się wykonać całość </w:t>
      </w:r>
      <w:bookmarkStart w:id="7" w:name="_Hlk127960415"/>
      <w:r w:rsidRPr="00A72FD5">
        <w:rPr>
          <w:rFonts w:cs="Times New Roman"/>
        </w:rPr>
        <w:t xml:space="preserve">przedmiotu umowy </w:t>
      </w:r>
      <w:bookmarkEnd w:id="7"/>
      <w:r w:rsidRPr="00A72FD5">
        <w:rPr>
          <w:rFonts w:cs="Times New Roman"/>
        </w:rPr>
        <w:t xml:space="preserve">określonego w </w:t>
      </w:r>
      <w:r w:rsidRPr="00A72FD5">
        <w:rPr>
          <w:rFonts w:cs="Times New Roman"/>
          <w:bCs/>
        </w:rPr>
        <w:t xml:space="preserve">§ 3 umowy </w:t>
      </w:r>
      <w:bookmarkStart w:id="8" w:name="_Hlk179131056"/>
      <w:r w:rsidRPr="00A72FD5">
        <w:rPr>
          <w:rFonts w:cs="Times New Roman"/>
          <w:bCs/>
        </w:rPr>
        <w:t>w terminie</w:t>
      </w:r>
      <w:r w:rsidRPr="00A72FD5">
        <w:rPr>
          <w:rFonts w:cs="Times New Roman"/>
        </w:rPr>
        <w:t xml:space="preserve"> </w:t>
      </w:r>
      <w:bookmarkEnd w:id="6"/>
      <w:r w:rsidRPr="00A72FD5">
        <w:rPr>
          <w:rFonts w:cs="Times New Roman"/>
          <w:b/>
          <w:bCs/>
        </w:rPr>
        <w:t xml:space="preserve">do </w:t>
      </w:r>
      <w:r w:rsidR="0009668C" w:rsidRPr="00A72FD5">
        <w:rPr>
          <w:rFonts w:cs="Times New Roman"/>
          <w:b/>
          <w:bCs/>
        </w:rPr>
        <w:t xml:space="preserve">30 kwietnia </w:t>
      </w:r>
      <w:r w:rsidRPr="00A72FD5">
        <w:rPr>
          <w:rFonts w:cs="Times New Roman"/>
          <w:b/>
          <w:bCs/>
        </w:rPr>
        <w:t>202</w:t>
      </w:r>
      <w:r w:rsidR="0009668C" w:rsidRPr="00A72FD5">
        <w:rPr>
          <w:rFonts w:cs="Times New Roman"/>
          <w:b/>
          <w:bCs/>
        </w:rPr>
        <w:t>6</w:t>
      </w:r>
      <w:r w:rsidRPr="00A72FD5">
        <w:rPr>
          <w:rFonts w:cs="Times New Roman"/>
          <w:b/>
          <w:bCs/>
        </w:rPr>
        <w:t xml:space="preserve"> roku</w:t>
      </w:r>
      <w:bookmarkEnd w:id="8"/>
      <w:r w:rsidR="002B58B4" w:rsidRPr="00A72FD5">
        <w:rPr>
          <w:bCs/>
        </w:rPr>
        <w:t>.</w:t>
      </w:r>
    </w:p>
    <w:p w14:paraId="7D3ADA0C" w14:textId="027D50CF" w:rsidR="00806EA4" w:rsidRDefault="00AE4338">
      <w:pPr>
        <w:pStyle w:val="Standard"/>
        <w:numPr>
          <w:ilvl w:val="0"/>
          <w:numId w:val="6"/>
        </w:numPr>
        <w:suppressAutoHyphens w:val="0"/>
        <w:spacing w:before="120" w:line="276" w:lineRule="auto"/>
        <w:ind w:right="-51"/>
        <w:jc w:val="both"/>
        <w:textAlignment w:val="auto"/>
        <w:rPr>
          <w:rFonts w:cs="Times New Roman"/>
          <w:color w:val="000000"/>
        </w:rPr>
      </w:pPr>
      <w:r>
        <w:rPr>
          <w:rFonts w:cs="Times New Roman"/>
        </w:rPr>
        <w:t>Szczegółowe terminy realizacji przedmiotu umowy określa harmonogram rzeczowo-finansowy stanowiący załącznik do umowy</w:t>
      </w:r>
      <w:r w:rsidR="00F125C8">
        <w:rPr>
          <w:rFonts w:cs="Times New Roman"/>
        </w:rPr>
        <w:t xml:space="preserve">, </w:t>
      </w:r>
      <w:bookmarkStart w:id="9" w:name="_Hlk179787124"/>
      <w:r w:rsidR="00F125C8">
        <w:rPr>
          <w:rFonts w:cs="Times New Roman"/>
        </w:rPr>
        <w:t>zawierający w sobie harmonogram prac projektowych</w:t>
      </w:r>
      <w:bookmarkEnd w:id="9"/>
      <w:r>
        <w:rPr>
          <w:rFonts w:cs="Times New Roman"/>
        </w:rPr>
        <w:t>.</w:t>
      </w:r>
    </w:p>
    <w:p w14:paraId="55CC0501" w14:textId="77777777" w:rsidR="00806EA4" w:rsidRDefault="00AE4338">
      <w:pPr>
        <w:pStyle w:val="Standard"/>
        <w:numPr>
          <w:ilvl w:val="0"/>
          <w:numId w:val="6"/>
        </w:numPr>
        <w:suppressAutoHyphens w:val="0"/>
        <w:spacing w:before="120" w:line="276" w:lineRule="auto"/>
        <w:ind w:right="-51"/>
        <w:jc w:val="both"/>
        <w:textAlignment w:val="auto"/>
        <w:rPr>
          <w:rFonts w:cs="Times New Roman"/>
          <w:color w:val="000000"/>
        </w:rPr>
      </w:pPr>
      <w:r>
        <w:lastRenderedPageBreak/>
        <w:t xml:space="preserve">Harmonogram rzeczowo - finansowy może podlegać zmianom i modyfikacjom w trakcie realizacji przedmiotu zamówienia w zakresie: zmian kolejności realizacji poszczególnych etapów, przesunięć zakresu rzeczowego pomiędzy danymi etapami oraz wynikających stąd zmian wynagrodzenia za dane etapy oraz innych zmian nie powodujących zmiany wynagrodzenia określonego w </w:t>
      </w:r>
      <w:r>
        <w:rPr>
          <w:rFonts w:cs="Times New Roman"/>
        </w:rPr>
        <w:t>§</w:t>
      </w:r>
      <w:r>
        <w:t xml:space="preserve"> 5 ust. 1.</w:t>
      </w:r>
    </w:p>
    <w:p w14:paraId="0EE8E0F1" w14:textId="77777777" w:rsidR="00806EA4" w:rsidRDefault="00AE4338">
      <w:pPr>
        <w:pStyle w:val="Standard"/>
        <w:numPr>
          <w:ilvl w:val="0"/>
          <w:numId w:val="6"/>
        </w:numPr>
        <w:suppressAutoHyphens w:val="0"/>
        <w:spacing w:before="120" w:line="276" w:lineRule="auto"/>
        <w:ind w:right="-51"/>
        <w:jc w:val="both"/>
        <w:textAlignment w:val="auto"/>
        <w:rPr>
          <w:rFonts w:cs="Times New Roman"/>
          <w:color w:val="000000"/>
        </w:rPr>
      </w:pPr>
      <w:r>
        <w:t xml:space="preserve">Zmiany i modyfikacje harmonogramu, o których mowa w ust. 3, wymagają podpisania przez Strony aneksu do umowy. </w:t>
      </w:r>
    </w:p>
    <w:p w14:paraId="02338ED8" w14:textId="77777777" w:rsidR="00806EA4" w:rsidRDefault="00806EA4" w:rsidP="00581195">
      <w:pPr>
        <w:shd w:val="clear" w:color="auto" w:fill="FFFFFF"/>
        <w:spacing w:line="276" w:lineRule="auto"/>
        <w:ind w:right="73"/>
        <w:rPr>
          <w:b/>
          <w:color w:val="000000"/>
          <w:szCs w:val="24"/>
        </w:rPr>
      </w:pPr>
    </w:p>
    <w:p w14:paraId="0EFBA15B" w14:textId="31891AC1" w:rsidR="00806EA4" w:rsidRDefault="00AE4338">
      <w:pPr>
        <w:shd w:val="clear" w:color="auto" w:fill="FFFFFF"/>
        <w:spacing w:line="276" w:lineRule="auto"/>
        <w:ind w:right="73"/>
        <w:jc w:val="center"/>
        <w:rPr>
          <w:b/>
          <w:color w:val="000000"/>
          <w:szCs w:val="24"/>
        </w:rPr>
      </w:pPr>
      <w:r>
        <w:rPr>
          <w:b/>
          <w:color w:val="000000"/>
          <w:szCs w:val="24"/>
        </w:rPr>
        <w:t>§ 5</w:t>
      </w:r>
    </w:p>
    <w:p w14:paraId="6669CBF8" w14:textId="77777777" w:rsidR="00806EA4" w:rsidRDefault="00AE4338">
      <w:pPr>
        <w:shd w:val="clear" w:color="auto" w:fill="FFFFFF"/>
        <w:spacing w:after="120" w:line="276" w:lineRule="auto"/>
        <w:ind w:right="11"/>
        <w:jc w:val="center"/>
        <w:rPr>
          <w:b/>
          <w:color w:val="000000"/>
          <w:szCs w:val="24"/>
        </w:rPr>
      </w:pPr>
      <w:r>
        <w:rPr>
          <w:b/>
          <w:color w:val="000000"/>
          <w:szCs w:val="24"/>
        </w:rPr>
        <w:t>WYNAGRODZENIE WYKONAWCY</w:t>
      </w:r>
    </w:p>
    <w:p w14:paraId="03C2C483" w14:textId="0A4FA45C" w:rsidR="00806EA4" w:rsidRDefault="00AE4338">
      <w:pPr>
        <w:numPr>
          <w:ilvl w:val="0"/>
          <w:numId w:val="46"/>
        </w:numPr>
        <w:spacing w:line="276" w:lineRule="auto"/>
        <w:ind w:left="357"/>
        <w:jc w:val="both"/>
        <w:rPr>
          <w:szCs w:val="24"/>
        </w:rPr>
      </w:pPr>
      <w:r>
        <w:rPr>
          <w:szCs w:val="24"/>
        </w:rPr>
        <w:t xml:space="preserve">Wynagrodzenie należne Wykonawcy z tytułu wykonania przedmiotu umowy wynosi [__________] zł netto </w:t>
      </w:r>
      <w:r>
        <w:rPr>
          <w:b/>
          <w:szCs w:val="24"/>
        </w:rPr>
        <w:t xml:space="preserve">+ </w:t>
      </w:r>
      <w:r>
        <w:rPr>
          <w:szCs w:val="24"/>
        </w:rPr>
        <w:t xml:space="preserve">podatek </w:t>
      </w:r>
      <w:r w:rsidRPr="003E28B6">
        <w:rPr>
          <w:szCs w:val="24"/>
        </w:rPr>
        <w:t xml:space="preserve">VAT </w:t>
      </w:r>
      <w:r w:rsidR="00017972">
        <w:rPr>
          <w:szCs w:val="24"/>
        </w:rPr>
        <w:t>….</w:t>
      </w:r>
      <w:r w:rsidRPr="003E28B6">
        <w:rPr>
          <w:szCs w:val="24"/>
        </w:rPr>
        <w:t>%</w:t>
      </w:r>
      <w:r>
        <w:rPr>
          <w:szCs w:val="24"/>
        </w:rPr>
        <w:t>, co daje [__________] zł brutto</w:t>
      </w:r>
      <w:r w:rsidR="009E7376">
        <w:rPr>
          <w:szCs w:val="24"/>
        </w:rPr>
        <w:t xml:space="preserve"> (słownie złotych: …………………………………………………………………………………….)</w:t>
      </w:r>
    </w:p>
    <w:p w14:paraId="61F979C7" w14:textId="01066CB1" w:rsidR="00806EA4" w:rsidRDefault="00AE4338">
      <w:pPr>
        <w:numPr>
          <w:ilvl w:val="0"/>
          <w:numId w:val="10"/>
        </w:numPr>
        <w:spacing w:before="120" w:line="276" w:lineRule="auto"/>
        <w:jc w:val="both"/>
        <w:rPr>
          <w:szCs w:val="24"/>
        </w:rPr>
      </w:pPr>
      <w:r>
        <w:rPr>
          <w:szCs w:val="24"/>
        </w:rPr>
        <w:t xml:space="preserve">Wynagrodzenie określone w ust. 1 ma charakter ryczałtowy i zawiera wszystkie koszty niezbędne do wykonania całego zakresu umowy, w tym również koszty nie ujęte w dokumentacji </w:t>
      </w:r>
      <w:r w:rsidR="000C1773">
        <w:rPr>
          <w:szCs w:val="24"/>
        </w:rPr>
        <w:t xml:space="preserve">i programie funkcjonalno-użytkowym </w:t>
      </w:r>
      <w:r>
        <w:rPr>
          <w:szCs w:val="24"/>
        </w:rPr>
        <w:t>a związane z realizacją zadania i niezbędne d</w:t>
      </w:r>
      <w:r w:rsidR="00C504CA">
        <w:rPr>
          <w:szCs w:val="24"/>
        </w:rPr>
        <w:t>o</w:t>
      </w:r>
      <w:r>
        <w:rPr>
          <w:szCs w:val="24"/>
        </w:rPr>
        <w:t xml:space="preserve"> prawidłowego wykonania przedmiotu umowy</w:t>
      </w:r>
      <w:r w:rsidR="000C1773">
        <w:rPr>
          <w:szCs w:val="24"/>
        </w:rPr>
        <w:t>.</w:t>
      </w:r>
    </w:p>
    <w:p w14:paraId="53E6F282" w14:textId="77777777" w:rsidR="000C1773" w:rsidRDefault="00113055" w:rsidP="00113055">
      <w:pPr>
        <w:numPr>
          <w:ilvl w:val="0"/>
          <w:numId w:val="10"/>
        </w:numPr>
        <w:spacing w:before="120" w:line="276" w:lineRule="auto"/>
        <w:ind w:right="-1"/>
        <w:jc w:val="both"/>
        <w:rPr>
          <w:szCs w:val="24"/>
        </w:rPr>
      </w:pPr>
      <w:r w:rsidRPr="00113055">
        <w:rPr>
          <w:szCs w:val="24"/>
        </w:rPr>
        <w:t xml:space="preserve">Zamawiający </w:t>
      </w:r>
      <w:r w:rsidR="000C1773">
        <w:rPr>
          <w:szCs w:val="24"/>
        </w:rPr>
        <w:t xml:space="preserve">nie </w:t>
      </w:r>
      <w:r w:rsidRPr="00113055">
        <w:rPr>
          <w:szCs w:val="24"/>
        </w:rPr>
        <w:t xml:space="preserve">przewiduje </w:t>
      </w:r>
      <w:r w:rsidR="000C1773">
        <w:rPr>
          <w:szCs w:val="24"/>
        </w:rPr>
        <w:t>płatności częściowych.</w:t>
      </w:r>
    </w:p>
    <w:p w14:paraId="5F541A74" w14:textId="251BC024" w:rsidR="00113055" w:rsidRPr="00113055" w:rsidRDefault="000C1773" w:rsidP="00113055">
      <w:pPr>
        <w:numPr>
          <w:ilvl w:val="0"/>
          <w:numId w:val="10"/>
        </w:numPr>
        <w:spacing w:before="120" w:line="276" w:lineRule="auto"/>
        <w:ind w:right="-1"/>
        <w:jc w:val="both"/>
        <w:rPr>
          <w:szCs w:val="24"/>
        </w:rPr>
      </w:pPr>
      <w:r>
        <w:rPr>
          <w:szCs w:val="24"/>
        </w:rPr>
        <w:t>D</w:t>
      </w:r>
      <w:r w:rsidR="00113055" w:rsidRPr="00113055">
        <w:rPr>
          <w:szCs w:val="24"/>
        </w:rPr>
        <w:t xml:space="preserve">okonanie płatności wynagrodzenia określonego w ust. 1 </w:t>
      </w:r>
      <w:r>
        <w:rPr>
          <w:szCs w:val="24"/>
        </w:rPr>
        <w:t>nastąpi po</w:t>
      </w:r>
      <w:r w:rsidR="0009668C">
        <w:rPr>
          <w:szCs w:val="24"/>
        </w:rPr>
        <w:t xml:space="preserve"> wykona</w:t>
      </w:r>
      <w:r>
        <w:rPr>
          <w:szCs w:val="24"/>
        </w:rPr>
        <w:t>niu</w:t>
      </w:r>
      <w:r w:rsidR="0009668C">
        <w:rPr>
          <w:szCs w:val="24"/>
        </w:rPr>
        <w:t xml:space="preserve"> całego zadania </w:t>
      </w:r>
      <w:r>
        <w:rPr>
          <w:szCs w:val="24"/>
        </w:rPr>
        <w:t>potwierdzonego</w:t>
      </w:r>
      <w:r w:rsidR="0009668C">
        <w:rPr>
          <w:szCs w:val="24"/>
        </w:rPr>
        <w:t xml:space="preserve"> </w:t>
      </w:r>
      <w:r>
        <w:rPr>
          <w:szCs w:val="24"/>
        </w:rPr>
        <w:t>bezusterkowym</w:t>
      </w:r>
      <w:r w:rsidR="0009668C">
        <w:rPr>
          <w:szCs w:val="24"/>
        </w:rPr>
        <w:t xml:space="preserve"> protokoł</w:t>
      </w:r>
      <w:r>
        <w:rPr>
          <w:szCs w:val="24"/>
        </w:rPr>
        <w:t>em</w:t>
      </w:r>
      <w:r w:rsidR="0009668C">
        <w:rPr>
          <w:szCs w:val="24"/>
        </w:rPr>
        <w:t xml:space="preserve"> odbioru </w:t>
      </w:r>
      <w:r>
        <w:rPr>
          <w:szCs w:val="24"/>
        </w:rPr>
        <w:t>robót.</w:t>
      </w:r>
    </w:p>
    <w:p w14:paraId="75D5B667" w14:textId="3149CDEF" w:rsidR="00736BFC" w:rsidRPr="00736BFC" w:rsidRDefault="00736BFC" w:rsidP="00736BFC">
      <w:pPr>
        <w:numPr>
          <w:ilvl w:val="0"/>
          <w:numId w:val="10"/>
        </w:numPr>
        <w:spacing w:before="120" w:line="276" w:lineRule="auto"/>
        <w:ind w:right="-1"/>
        <w:jc w:val="both"/>
        <w:rPr>
          <w:szCs w:val="24"/>
        </w:rPr>
      </w:pPr>
      <w:r>
        <w:rPr>
          <w:szCs w:val="24"/>
        </w:rPr>
        <w:t xml:space="preserve">Należność za wykonanie przedmiotu umowy będzie płatna przelewem </w:t>
      </w:r>
      <w:r w:rsidR="00113055" w:rsidRPr="00113055">
        <w:rPr>
          <w:szCs w:val="24"/>
        </w:rPr>
        <w:t xml:space="preserve">na </w:t>
      </w:r>
      <w:r>
        <w:rPr>
          <w:szCs w:val="24"/>
        </w:rPr>
        <w:t xml:space="preserve">konto bankowe Wykonawcy nr </w:t>
      </w:r>
      <w:r w:rsidR="00113055" w:rsidRPr="00113055">
        <w:rPr>
          <w:szCs w:val="24"/>
        </w:rPr>
        <w:t>………………………………………………</w:t>
      </w:r>
      <w:r>
        <w:rPr>
          <w:szCs w:val="24"/>
        </w:rPr>
        <w:t xml:space="preserve">…….. w terminie 30 dni, licząc od dnia otrzymania przez Zamawiającego prawidłowo wystawionej faktury przy zastosowaniu </w:t>
      </w:r>
      <w:r w:rsidR="00480A6D">
        <w:rPr>
          <w:szCs w:val="24"/>
        </w:rPr>
        <w:t xml:space="preserve">metody </w:t>
      </w:r>
      <w:r>
        <w:rPr>
          <w:szCs w:val="24"/>
        </w:rPr>
        <w:t>podzielonej płatności</w:t>
      </w:r>
      <w:r w:rsidR="00480A6D">
        <w:rPr>
          <w:szCs w:val="24"/>
        </w:rPr>
        <w:t>.</w:t>
      </w:r>
    </w:p>
    <w:p w14:paraId="636063F2" w14:textId="17B0AB21" w:rsidR="004A2170" w:rsidRPr="004A2170" w:rsidRDefault="004A2170" w:rsidP="004A2170">
      <w:pPr>
        <w:numPr>
          <w:ilvl w:val="0"/>
          <w:numId w:val="10"/>
        </w:numPr>
        <w:spacing w:before="120" w:line="276" w:lineRule="auto"/>
        <w:ind w:right="-1"/>
        <w:jc w:val="both"/>
        <w:rPr>
          <w:szCs w:val="24"/>
        </w:rPr>
      </w:pPr>
      <w:r w:rsidRPr="004A2170">
        <w:rPr>
          <w:szCs w:val="24"/>
        </w:rPr>
        <w:t>Faktur</w:t>
      </w:r>
      <w:r w:rsidR="006268A8">
        <w:rPr>
          <w:szCs w:val="24"/>
        </w:rPr>
        <w:t>a</w:t>
      </w:r>
      <w:r w:rsidRPr="004A2170">
        <w:rPr>
          <w:szCs w:val="24"/>
        </w:rPr>
        <w:t xml:space="preserve"> winn</w:t>
      </w:r>
      <w:r w:rsidR="006268A8">
        <w:rPr>
          <w:szCs w:val="24"/>
        </w:rPr>
        <w:t>a</w:t>
      </w:r>
      <w:r w:rsidRPr="004A2170">
        <w:rPr>
          <w:szCs w:val="24"/>
        </w:rPr>
        <w:t xml:space="preserve"> być wystawian</w:t>
      </w:r>
      <w:r w:rsidR="006268A8">
        <w:rPr>
          <w:szCs w:val="24"/>
        </w:rPr>
        <w:t>a</w:t>
      </w:r>
      <w:r w:rsidRPr="004A2170">
        <w:rPr>
          <w:szCs w:val="24"/>
        </w:rPr>
        <w:t xml:space="preserve"> w następujący sposób:</w:t>
      </w:r>
    </w:p>
    <w:p w14:paraId="03E723D1" w14:textId="76C599D7" w:rsidR="004A2170" w:rsidRPr="004A2170" w:rsidRDefault="004A2170" w:rsidP="004A2170">
      <w:pPr>
        <w:spacing w:before="120" w:line="276" w:lineRule="auto"/>
        <w:ind w:left="360" w:right="-1"/>
        <w:jc w:val="both"/>
        <w:rPr>
          <w:szCs w:val="24"/>
        </w:rPr>
      </w:pPr>
      <w:r w:rsidRPr="004A2170">
        <w:rPr>
          <w:szCs w:val="24"/>
        </w:rPr>
        <w:t xml:space="preserve">Nabywca: Gmina </w:t>
      </w:r>
      <w:bookmarkStart w:id="10" w:name="_Hlk179132889"/>
      <w:r w:rsidR="00016A25" w:rsidRPr="00016A25">
        <w:rPr>
          <w:szCs w:val="24"/>
        </w:rPr>
        <w:t>Brańsk, ul. Rynek 8, 17-120 Brańsk</w:t>
      </w:r>
      <w:bookmarkEnd w:id="10"/>
      <w:r w:rsidRPr="004A2170">
        <w:rPr>
          <w:szCs w:val="24"/>
        </w:rPr>
        <w:t xml:space="preserve">, NIP: </w:t>
      </w:r>
      <w:r w:rsidR="00F654EA" w:rsidRPr="00F654EA">
        <w:rPr>
          <w:szCs w:val="24"/>
        </w:rPr>
        <w:t>5432069840</w:t>
      </w:r>
    </w:p>
    <w:p w14:paraId="5555C7CA" w14:textId="1A69AC33" w:rsidR="004A2170" w:rsidRPr="004A2170" w:rsidRDefault="004A2170" w:rsidP="004A2170">
      <w:pPr>
        <w:spacing w:before="120" w:line="276" w:lineRule="auto"/>
        <w:ind w:left="360" w:right="-1"/>
        <w:jc w:val="both"/>
        <w:rPr>
          <w:szCs w:val="24"/>
        </w:rPr>
      </w:pPr>
      <w:r w:rsidRPr="004A2170">
        <w:rPr>
          <w:szCs w:val="24"/>
        </w:rPr>
        <w:t xml:space="preserve">Odbiorca: Urząd Gminy </w:t>
      </w:r>
      <w:r w:rsidR="00F654EA" w:rsidRPr="00F654EA">
        <w:rPr>
          <w:szCs w:val="24"/>
        </w:rPr>
        <w:t>Brańsk, ul. Rynek 8, 17-120 Brańsk</w:t>
      </w:r>
    </w:p>
    <w:p w14:paraId="37BCDDA4" w14:textId="77777777" w:rsidR="002F23D0" w:rsidRDefault="002F23D0">
      <w:pPr>
        <w:pStyle w:val="Tekstpodstawowy"/>
        <w:numPr>
          <w:ilvl w:val="0"/>
          <w:numId w:val="10"/>
        </w:numPr>
        <w:suppressAutoHyphens w:val="0"/>
        <w:spacing w:before="120" w:line="276" w:lineRule="auto"/>
        <w:ind w:left="357" w:right="0" w:hanging="357"/>
        <w:rPr>
          <w:szCs w:val="24"/>
        </w:rPr>
      </w:pPr>
      <w:r w:rsidRPr="002E1938">
        <w:rPr>
          <w:szCs w:val="24"/>
        </w:rPr>
        <w:t>Wykonawca oświadcza, że jest płatnikiem podatku VAT, uprawniony</w:t>
      </w:r>
      <w:r>
        <w:rPr>
          <w:szCs w:val="24"/>
        </w:rPr>
        <w:t>m</w:t>
      </w:r>
      <w:r w:rsidRPr="002E1938">
        <w:rPr>
          <w:szCs w:val="24"/>
        </w:rPr>
        <w:t xml:space="preserve"> do wystawienia faktury VAT</w:t>
      </w:r>
      <w:r>
        <w:rPr>
          <w:szCs w:val="24"/>
        </w:rPr>
        <w:t>.</w:t>
      </w:r>
    </w:p>
    <w:p w14:paraId="638FBEF5" w14:textId="77777777" w:rsidR="002F23D0" w:rsidRDefault="002F23D0">
      <w:pPr>
        <w:pStyle w:val="Tekstpodstawowy"/>
        <w:numPr>
          <w:ilvl w:val="0"/>
          <w:numId w:val="10"/>
        </w:numPr>
        <w:suppressAutoHyphens w:val="0"/>
        <w:spacing w:before="120" w:line="276" w:lineRule="auto"/>
        <w:ind w:left="357" w:right="0" w:hanging="357"/>
        <w:rPr>
          <w:szCs w:val="24"/>
        </w:rPr>
      </w:pPr>
      <w:r>
        <w:rPr>
          <w:szCs w:val="24"/>
        </w:rPr>
        <w:t xml:space="preserve">Za termin płatności uważa się dzień obciążenia rachunku bankowego Zamawiającego. </w:t>
      </w:r>
    </w:p>
    <w:p w14:paraId="424FA891" w14:textId="2E8988B7" w:rsidR="00FF60BF" w:rsidRDefault="00FF60BF">
      <w:pPr>
        <w:pStyle w:val="Tekstpodstawowy"/>
        <w:numPr>
          <w:ilvl w:val="0"/>
          <w:numId w:val="10"/>
        </w:numPr>
        <w:suppressAutoHyphens w:val="0"/>
        <w:spacing w:before="120" w:line="276" w:lineRule="auto"/>
        <w:ind w:left="357" w:right="0" w:hanging="357"/>
        <w:rPr>
          <w:szCs w:val="24"/>
        </w:rPr>
      </w:pPr>
      <w:r w:rsidRPr="00FF60BF">
        <w:rPr>
          <w:szCs w:val="24"/>
        </w:rPr>
        <w:t xml:space="preserve">Wykonawca oświadcza, że wskazany w ust. </w:t>
      </w:r>
      <w:r w:rsidR="009D6BFC">
        <w:rPr>
          <w:szCs w:val="24"/>
        </w:rPr>
        <w:t>4</w:t>
      </w:r>
      <w:r w:rsidRPr="00FF60BF">
        <w:rPr>
          <w:szCs w:val="24"/>
        </w:rPr>
        <w:t xml:space="preserve"> rachunek bankowy jest rachunkiem rozliczeniowym przedsiębiorcy służącym do celów prowadzonej działalności gospodarczej, dla którego bank prowadzący ten rachunek utworzył powiązany z nim rachunek VAT.</w:t>
      </w:r>
    </w:p>
    <w:p w14:paraId="58D8FE0D" w14:textId="77777777" w:rsidR="003908D9" w:rsidRDefault="003908D9" w:rsidP="006268A8">
      <w:pPr>
        <w:shd w:val="clear" w:color="auto" w:fill="FFFFFF"/>
        <w:tabs>
          <w:tab w:val="left" w:pos="9350"/>
        </w:tabs>
        <w:spacing w:line="276" w:lineRule="auto"/>
        <w:ind w:right="-11"/>
        <w:rPr>
          <w:b/>
          <w:color w:val="000000"/>
          <w:szCs w:val="24"/>
        </w:rPr>
      </w:pPr>
    </w:p>
    <w:p w14:paraId="1B450967" w14:textId="71796307" w:rsidR="00806EA4" w:rsidRDefault="00AE4338">
      <w:pPr>
        <w:shd w:val="clear" w:color="auto" w:fill="FFFFFF"/>
        <w:tabs>
          <w:tab w:val="left" w:pos="9350"/>
        </w:tabs>
        <w:spacing w:line="276" w:lineRule="auto"/>
        <w:ind w:right="-11"/>
        <w:jc w:val="center"/>
        <w:rPr>
          <w:b/>
          <w:color w:val="000000"/>
          <w:szCs w:val="24"/>
        </w:rPr>
      </w:pPr>
      <w:r>
        <w:rPr>
          <w:b/>
          <w:color w:val="000000"/>
          <w:szCs w:val="24"/>
        </w:rPr>
        <w:t>§ 6</w:t>
      </w:r>
    </w:p>
    <w:p w14:paraId="4286674B" w14:textId="77777777" w:rsidR="00806EA4" w:rsidRDefault="00AE4338">
      <w:pPr>
        <w:shd w:val="clear" w:color="auto" w:fill="FFFFFF"/>
        <w:tabs>
          <w:tab w:val="left" w:pos="9350"/>
        </w:tabs>
        <w:spacing w:line="276" w:lineRule="auto"/>
        <w:ind w:right="-11"/>
        <w:jc w:val="center"/>
        <w:rPr>
          <w:szCs w:val="24"/>
        </w:rPr>
      </w:pPr>
      <w:r>
        <w:rPr>
          <w:b/>
          <w:color w:val="000000"/>
          <w:szCs w:val="24"/>
        </w:rPr>
        <w:t>PRAWA I OBOWIĄZKI ZAMAWIAJĄCEGO</w:t>
      </w:r>
    </w:p>
    <w:p w14:paraId="39358EE6" w14:textId="77777777" w:rsidR="00806EA4" w:rsidRDefault="00AE4338">
      <w:pPr>
        <w:shd w:val="clear" w:color="auto" w:fill="FFFFFF"/>
        <w:tabs>
          <w:tab w:val="left" w:pos="202"/>
        </w:tabs>
        <w:spacing w:before="120" w:line="276" w:lineRule="auto"/>
        <w:jc w:val="both"/>
        <w:rPr>
          <w:szCs w:val="24"/>
        </w:rPr>
      </w:pPr>
      <w:r>
        <w:rPr>
          <w:color w:val="000000"/>
          <w:szCs w:val="24"/>
        </w:rPr>
        <w:t>1.</w:t>
      </w:r>
      <w:r>
        <w:rPr>
          <w:color w:val="000000"/>
          <w:szCs w:val="24"/>
        </w:rPr>
        <w:tab/>
        <w:t xml:space="preserve"> Zamawiający ma obowiązek:</w:t>
      </w:r>
    </w:p>
    <w:p w14:paraId="56B7E18C" w14:textId="77777777" w:rsidR="00806EA4" w:rsidRPr="00A72FD5" w:rsidRDefault="00AE4338">
      <w:pPr>
        <w:widowControl w:val="0"/>
        <w:numPr>
          <w:ilvl w:val="0"/>
          <w:numId w:val="11"/>
        </w:numPr>
        <w:shd w:val="clear" w:color="auto" w:fill="FFFFFF"/>
        <w:spacing w:before="60" w:line="276" w:lineRule="auto"/>
        <w:ind w:left="714" w:hanging="357"/>
        <w:jc w:val="both"/>
        <w:rPr>
          <w:szCs w:val="24"/>
        </w:rPr>
      </w:pPr>
      <w:r w:rsidRPr="00A72FD5">
        <w:rPr>
          <w:szCs w:val="24"/>
        </w:rPr>
        <w:t>protokolarnie przekazać Wykonawcy plac budowy,</w:t>
      </w:r>
    </w:p>
    <w:p w14:paraId="0B21EA83" w14:textId="17AB4F75" w:rsidR="00D11A00" w:rsidRDefault="00D11A00">
      <w:pPr>
        <w:widowControl w:val="0"/>
        <w:numPr>
          <w:ilvl w:val="0"/>
          <w:numId w:val="11"/>
        </w:numPr>
        <w:shd w:val="clear" w:color="auto" w:fill="FFFFFF"/>
        <w:spacing w:before="60" w:line="276" w:lineRule="auto"/>
        <w:ind w:left="714" w:right="41" w:hanging="357"/>
        <w:jc w:val="both"/>
        <w:rPr>
          <w:color w:val="000000"/>
          <w:szCs w:val="24"/>
        </w:rPr>
      </w:pPr>
      <w:r>
        <w:rPr>
          <w:color w:val="000000"/>
          <w:szCs w:val="24"/>
        </w:rPr>
        <w:t>zapewnić nadzór inwestorski nad realizacją umowy,</w:t>
      </w:r>
    </w:p>
    <w:p w14:paraId="6754A973" w14:textId="2DEA2889" w:rsidR="00806EA4" w:rsidRDefault="00AE4338">
      <w:pPr>
        <w:widowControl w:val="0"/>
        <w:numPr>
          <w:ilvl w:val="0"/>
          <w:numId w:val="11"/>
        </w:numPr>
        <w:shd w:val="clear" w:color="auto" w:fill="FFFFFF"/>
        <w:spacing w:before="60" w:line="276" w:lineRule="auto"/>
        <w:ind w:left="714" w:right="41" w:hanging="357"/>
        <w:jc w:val="both"/>
        <w:rPr>
          <w:color w:val="000000"/>
          <w:szCs w:val="24"/>
        </w:rPr>
      </w:pPr>
      <w:r>
        <w:rPr>
          <w:color w:val="000000"/>
          <w:szCs w:val="24"/>
        </w:rPr>
        <w:t>zawiadomić Wykonawcę o zmianie inspektora nadzoru, informując o terminie zmiany</w:t>
      </w:r>
      <w:r w:rsidR="00903166">
        <w:rPr>
          <w:color w:val="000000"/>
          <w:szCs w:val="24"/>
        </w:rPr>
        <w:t>,</w:t>
      </w:r>
    </w:p>
    <w:p w14:paraId="099D8EB8" w14:textId="36F4758A" w:rsidR="00903166" w:rsidRDefault="00903166">
      <w:pPr>
        <w:widowControl w:val="0"/>
        <w:numPr>
          <w:ilvl w:val="0"/>
          <w:numId w:val="11"/>
        </w:numPr>
        <w:shd w:val="clear" w:color="auto" w:fill="FFFFFF"/>
        <w:spacing w:before="60" w:line="276" w:lineRule="auto"/>
        <w:ind w:left="714" w:right="41" w:hanging="357"/>
        <w:jc w:val="both"/>
        <w:rPr>
          <w:color w:val="000000"/>
          <w:szCs w:val="24"/>
        </w:rPr>
      </w:pPr>
      <w:r w:rsidRPr="00903166">
        <w:rPr>
          <w:color w:val="000000"/>
          <w:szCs w:val="24"/>
        </w:rPr>
        <w:t>terminowej zapłaty wynagrodzenia</w:t>
      </w:r>
      <w:r>
        <w:rPr>
          <w:color w:val="000000"/>
          <w:szCs w:val="24"/>
        </w:rPr>
        <w:t>.</w:t>
      </w:r>
    </w:p>
    <w:p w14:paraId="35F588B4" w14:textId="77777777" w:rsidR="00806EA4" w:rsidRDefault="00AE4338">
      <w:pPr>
        <w:shd w:val="clear" w:color="auto" w:fill="FFFFFF"/>
        <w:tabs>
          <w:tab w:val="left" w:pos="202"/>
        </w:tabs>
        <w:spacing w:before="120" w:line="276" w:lineRule="auto"/>
        <w:jc w:val="both"/>
        <w:rPr>
          <w:szCs w:val="24"/>
        </w:rPr>
      </w:pPr>
      <w:r>
        <w:rPr>
          <w:color w:val="000000"/>
          <w:szCs w:val="24"/>
        </w:rPr>
        <w:lastRenderedPageBreak/>
        <w:t>2.</w:t>
      </w:r>
      <w:r>
        <w:rPr>
          <w:b/>
          <w:color w:val="000000"/>
          <w:szCs w:val="24"/>
        </w:rPr>
        <w:tab/>
      </w:r>
      <w:r>
        <w:rPr>
          <w:color w:val="000000"/>
          <w:szCs w:val="24"/>
        </w:rPr>
        <w:t xml:space="preserve"> Zamawiający ma prawo:</w:t>
      </w:r>
    </w:p>
    <w:p w14:paraId="7CB03C5F" w14:textId="77777777" w:rsidR="00806EA4" w:rsidRDefault="00AE4338">
      <w:pPr>
        <w:widowControl w:val="0"/>
        <w:numPr>
          <w:ilvl w:val="0"/>
          <w:numId w:val="16"/>
        </w:numPr>
        <w:shd w:val="clear" w:color="auto" w:fill="FFFFFF"/>
        <w:spacing w:before="60" w:line="276" w:lineRule="auto"/>
        <w:ind w:left="709" w:hanging="425"/>
        <w:jc w:val="both"/>
        <w:rPr>
          <w:color w:val="000000"/>
          <w:szCs w:val="24"/>
        </w:rPr>
      </w:pPr>
      <w:r>
        <w:rPr>
          <w:color w:val="000000"/>
          <w:szCs w:val="24"/>
        </w:rPr>
        <w:t>wstępu na teren robót w każdym czasie,</w:t>
      </w:r>
    </w:p>
    <w:p w14:paraId="1008F6CF" w14:textId="77777777" w:rsidR="00806EA4" w:rsidRDefault="00AE4338">
      <w:pPr>
        <w:widowControl w:val="0"/>
        <w:numPr>
          <w:ilvl w:val="0"/>
          <w:numId w:val="16"/>
        </w:numPr>
        <w:shd w:val="clear" w:color="auto" w:fill="FFFFFF"/>
        <w:spacing w:before="60" w:line="276" w:lineRule="auto"/>
        <w:ind w:left="709" w:hanging="425"/>
        <w:jc w:val="both"/>
        <w:rPr>
          <w:color w:val="000000"/>
          <w:szCs w:val="24"/>
        </w:rPr>
      </w:pPr>
      <w:r>
        <w:rPr>
          <w:color w:val="000000"/>
          <w:szCs w:val="24"/>
        </w:rPr>
        <w:t>kontrolowania sposobu i jakości wykonywania przedmiotu umowy przez Wykonawcę,</w:t>
      </w:r>
    </w:p>
    <w:p w14:paraId="42F12510" w14:textId="77777777" w:rsidR="00806EA4" w:rsidRDefault="00AE4338">
      <w:pPr>
        <w:widowControl w:val="0"/>
        <w:numPr>
          <w:ilvl w:val="0"/>
          <w:numId w:val="16"/>
        </w:numPr>
        <w:shd w:val="clear" w:color="auto" w:fill="FFFFFF"/>
        <w:tabs>
          <w:tab w:val="left" w:pos="720"/>
        </w:tabs>
        <w:spacing w:before="60" w:line="276" w:lineRule="auto"/>
        <w:ind w:left="709" w:hanging="425"/>
        <w:jc w:val="both"/>
        <w:rPr>
          <w:color w:val="000000"/>
          <w:szCs w:val="24"/>
        </w:rPr>
      </w:pPr>
      <w:r>
        <w:rPr>
          <w:color w:val="000000"/>
          <w:szCs w:val="24"/>
        </w:rPr>
        <w:t xml:space="preserve">pobierania próbek materiałów i dokonywania ich badań, przy czym koszt badań obciąży Wykonawcę, jeżeli okaże się, że materiały nie odpowiadają stawianym im wymaganiom, </w:t>
      </w:r>
    </w:p>
    <w:p w14:paraId="3827A3B1" w14:textId="77777777" w:rsidR="00806EA4" w:rsidRDefault="00AE4338">
      <w:pPr>
        <w:widowControl w:val="0"/>
        <w:numPr>
          <w:ilvl w:val="0"/>
          <w:numId w:val="16"/>
        </w:numPr>
        <w:shd w:val="clear" w:color="auto" w:fill="FFFFFF"/>
        <w:tabs>
          <w:tab w:val="left" w:pos="720"/>
        </w:tabs>
        <w:spacing w:before="60" w:line="276" w:lineRule="auto"/>
        <w:ind w:left="709" w:hanging="425"/>
        <w:jc w:val="both"/>
        <w:rPr>
          <w:color w:val="000000"/>
          <w:szCs w:val="24"/>
        </w:rPr>
      </w:pPr>
      <w:r>
        <w:rPr>
          <w:color w:val="000000"/>
          <w:szCs w:val="24"/>
        </w:rPr>
        <w:t>żądać od Wykonawcy dokonania poprawek bądź ponownego wykonania wadliwie wykonanych robót,</w:t>
      </w:r>
    </w:p>
    <w:p w14:paraId="63BF7EB6" w14:textId="77777777" w:rsidR="00806EA4" w:rsidRDefault="00AE4338">
      <w:pPr>
        <w:widowControl w:val="0"/>
        <w:numPr>
          <w:ilvl w:val="0"/>
          <w:numId w:val="16"/>
        </w:numPr>
        <w:shd w:val="clear" w:color="auto" w:fill="FFFFFF"/>
        <w:spacing w:before="60" w:line="276" w:lineRule="auto"/>
        <w:ind w:left="709" w:hanging="425"/>
        <w:jc w:val="both"/>
        <w:rPr>
          <w:color w:val="000000"/>
          <w:szCs w:val="24"/>
        </w:rPr>
      </w:pPr>
      <w:r>
        <w:rPr>
          <w:color w:val="000000"/>
          <w:szCs w:val="24"/>
        </w:rPr>
        <w:t>żądać od Wykonawcy odpisu umowy z podwykonawcą.</w:t>
      </w:r>
    </w:p>
    <w:p w14:paraId="1745F1DF" w14:textId="77777777" w:rsidR="00FD690C" w:rsidRDefault="00FD690C">
      <w:pPr>
        <w:widowControl w:val="0"/>
        <w:shd w:val="clear" w:color="auto" w:fill="FFFFFF"/>
        <w:tabs>
          <w:tab w:val="left" w:pos="950"/>
        </w:tabs>
        <w:spacing w:line="276" w:lineRule="auto"/>
        <w:ind w:left="714" w:hanging="357"/>
        <w:jc w:val="center"/>
        <w:rPr>
          <w:b/>
          <w:szCs w:val="24"/>
        </w:rPr>
      </w:pPr>
      <w:bookmarkStart w:id="11" w:name="OLE_LINK1"/>
    </w:p>
    <w:p w14:paraId="2408F3C9" w14:textId="2E7345B5" w:rsidR="00806EA4" w:rsidRDefault="00AE4338">
      <w:pPr>
        <w:widowControl w:val="0"/>
        <w:shd w:val="clear" w:color="auto" w:fill="FFFFFF"/>
        <w:tabs>
          <w:tab w:val="left" w:pos="950"/>
        </w:tabs>
        <w:spacing w:line="276" w:lineRule="auto"/>
        <w:ind w:left="714" w:hanging="357"/>
        <w:jc w:val="center"/>
        <w:rPr>
          <w:b/>
          <w:szCs w:val="24"/>
        </w:rPr>
      </w:pPr>
      <w:r>
        <w:rPr>
          <w:b/>
          <w:szCs w:val="24"/>
        </w:rPr>
        <w:t>§</w:t>
      </w:r>
      <w:bookmarkEnd w:id="11"/>
      <w:r>
        <w:rPr>
          <w:b/>
          <w:szCs w:val="24"/>
        </w:rPr>
        <w:t xml:space="preserve"> 7</w:t>
      </w:r>
    </w:p>
    <w:p w14:paraId="067D2D35" w14:textId="77777777" w:rsidR="00806EA4" w:rsidRDefault="00AE4338">
      <w:pPr>
        <w:shd w:val="clear" w:color="auto" w:fill="FFFFFF"/>
        <w:spacing w:line="276" w:lineRule="auto"/>
        <w:ind w:left="2773" w:right="9" w:hanging="2590"/>
        <w:jc w:val="center"/>
        <w:rPr>
          <w:szCs w:val="24"/>
        </w:rPr>
      </w:pPr>
      <w:r>
        <w:rPr>
          <w:b/>
          <w:szCs w:val="24"/>
        </w:rPr>
        <w:t>OBOWIĄZKI  WYKONAWCY</w:t>
      </w:r>
    </w:p>
    <w:p w14:paraId="0B3BECCD" w14:textId="77777777" w:rsidR="00806EA4" w:rsidRDefault="00AE4338">
      <w:pPr>
        <w:numPr>
          <w:ilvl w:val="0"/>
          <w:numId w:val="21"/>
        </w:numPr>
        <w:shd w:val="clear" w:color="auto" w:fill="FFFFFF"/>
        <w:spacing w:before="120" w:line="276" w:lineRule="auto"/>
        <w:ind w:left="426" w:hanging="426"/>
        <w:jc w:val="both"/>
        <w:rPr>
          <w:szCs w:val="24"/>
        </w:rPr>
      </w:pPr>
      <w:r>
        <w:rPr>
          <w:szCs w:val="24"/>
        </w:rPr>
        <w:t>Wykonawca ma obowiązek:</w:t>
      </w:r>
    </w:p>
    <w:p w14:paraId="14F81DD6" w14:textId="0FF6E313" w:rsidR="00806EA4" w:rsidRDefault="00AE4338">
      <w:pPr>
        <w:widowControl w:val="0"/>
        <w:numPr>
          <w:ilvl w:val="0"/>
          <w:numId w:val="23"/>
        </w:numPr>
        <w:shd w:val="clear" w:color="auto" w:fill="FFFFFF"/>
        <w:spacing w:before="60" w:line="276" w:lineRule="auto"/>
        <w:ind w:left="709" w:hanging="357"/>
        <w:jc w:val="both"/>
        <w:rPr>
          <w:szCs w:val="24"/>
        </w:rPr>
      </w:pPr>
      <w:r>
        <w:rPr>
          <w:szCs w:val="24"/>
        </w:rPr>
        <w:t>wykonywać przedmiot umowy zgodnie z jej postanowieniami oraz przepisami prawa pod nadzorem inspektor</w:t>
      </w:r>
      <w:r w:rsidR="00736BFC">
        <w:rPr>
          <w:szCs w:val="24"/>
        </w:rPr>
        <w:t>a</w:t>
      </w:r>
      <w:r>
        <w:rPr>
          <w:szCs w:val="24"/>
        </w:rPr>
        <w:t xml:space="preserve"> nadzoru posiadając</w:t>
      </w:r>
      <w:r w:rsidR="00736BFC">
        <w:rPr>
          <w:szCs w:val="24"/>
        </w:rPr>
        <w:t>ego</w:t>
      </w:r>
      <w:r>
        <w:rPr>
          <w:szCs w:val="24"/>
        </w:rPr>
        <w:t xml:space="preserve"> odpowiednie uprawnienia i kwalifikacje</w:t>
      </w:r>
      <w:r w:rsidR="00824BBC">
        <w:rPr>
          <w:szCs w:val="24"/>
        </w:rPr>
        <w:t>,</w:t>
      </w:r>
      <w:r>
        <w:rPr>
          <w:szCs w:val="24"/>
        </w:rPr>
        <w:t xml:space="preserve"> w terminach wynikających z załączonego do umowy harmonogramu rzeczowo-finansowego;</w:t>
      </w:r>
    </w:p>
    <w:p w14:paraId="68557A6D" w14:textId="08611608" w:rsidR="00806EA4" w:rsidRDefault="00AE4338">
      <w:pPr>
        <w:widowControl w:val="0"/>
        <w:numPr>
          <w:ilvl w:val="0"/>
          <w:numId w:val="23"/>
        </w:numPr>
        <w:shd w:val="clear" w:color="auto" w:fill="FFFFFF"/>
        <w:spacing w:before="60" w:line="276" w:lineRule="auto"/>
        <w:ind w:left="709" w:hanging="357"/>
        <w:jc w:val="both"/>
        <w:rPr>
          <w:color w:val="000000"/>
          <w:szCs w:val="24"/>
        </w:rPr>
      </w:pPr>
      <w:r>
        <w:rPr>
          <w:szCs w:val="24"/>
        </w:rPr>
        <w:t>prowadzić dziennik budowy oraz okazywać go na każde żądanie inspektor nadzoru i Zamawiającego</w:t>
      </w:r>
      <w:r>
        <w:rPr>
          <w:color w:val="000000"/>
          <w:szCs w:val="24"/>
        </w:rPr>
        <w:t>;</w:t>
      </w:r>
    </w:p>
    <w:p w14:paraId="32468FF9" w14:textId="77777777" w:rsidR="00806EA4" w:rsidRPr="006803E7" w:rsidRDefault="00AE4338">
      <w:pPr>
        <w:widowControl w:val="0"/>
        <w:numPr>
          <w:ilvl w:val="0"/>
          <w:numId w:val="23"/>
        </w:numPr>
        <w:shd w:val="clear" w:color="auto" w:fill="FFFFFF"/>
        <w:spacing w:before="60" w:line="276" w:lineRule="auto"/>
        <w:ind w:left="709" w:hanging="357"/>
        <w:jc w:val="both"/>
        <w:rPr>
          <w:color w:val="000000"/>
          <w:szCs w:val="24"/>
        </w:rPr>
      </w:pPr>
      <w:r w:rsidRPr="006803E7">
        <w:rPr>
          <w:szCs w:val="24"/>
        </w:rPr>
        <w:t>sporządzić w uzgodnieniu z Zamawiającym i użytkownikiem „Plan bezpieczeństwa i ochrony zdrowia” i dostarczyć jeden egzemplarz Zamawiającemu w terminie 7 dni przed planowanym terminem rozpoczęcia robót;</w:t>
      </w:r>
    </w:p>
    <w:p w14:paraId="30AC1C9A" w14:textId="2DDAFA4A" w:rsidR="00806EA4" w:rsidRDefault="00AE4338">
      <w:pPr>
        <w:numPr>
          <w:ilvl w:val="0"/>
          <w:numId w:val="23"/>
        </w:numPr>
        <w:shd w:val="clear" w:color="auto" w:fill="FFFFFF"/>
        <w:spacing w:before="60" w:line="276" w:lineRule="auto"/>
        <w:ind w:left="709" w:hanging="357"/>
        <w:jc w:val="both"/>
        <w:rPr>
          <w:szCs w:val="24"/>
        </w:rPr>
      </w:pPr>
      <w:r>
        <w:rPr>
          <w:color w:val="000000"/>
          <w:szCs w:val="24"/>
        </w:rPr>
        <w:t>własnym staraniem i na własny koszt organizować i realizować dostawy materiałów i urządzeń</w:t>
      </w:r>
      <w:r w:rsidR="00824BBC" w:rsidRPr="00824BBC">
        <w:rPr>
          <w:color w:val="000000"/>
          <w:szCs w:val="24"/>
        </w:rPr>
        <w:t xml:space="preserve"> </w:t>
      </w:r>
      <w:r>
        <w:rPr>
          <w:color w:val="000000"/>
          <w:szCs w:val="24"/>
        </w:rPr>
        <w:t xml:space="preserve">oraz zabezpieczyć ich transport i składowanie; </w:t>
      </w:r>
    </w:p>
    <w:p w14:paraId="55D20A20" w14:textId="77777777" w:rsidR="00806EA4" w:rsidRDefault="00AE4338">
      <w:pPr>
        <w:numPr>
          <w:ilvl w:val="0"/>
          <w:numId w:val="23"/>
        </w:numPr>
        <w:shd w:val="clear" w:color="auto" w:fill="FFFFFF"/>
        <w:spacing w:before="60" w:line="276" w:lineRule="auto"/>
        <w:ind w:left="709" w:hanging="357"/>
        <w:jc w:val="both"/>
        <w:rPr>
          <w:szCs w:val="24"/>
        </w:rPr>
      </w:pPr>
      <w:r>
        <w:rPr>
          <w:color w:val="000000"/>
          <w:szCs w:val="24"/>
        </w:rPr>
        <w:t xml:space="preserve">utrzymywać na </w:t>
      </w:r>
      <w:r>
        <w:rPr>
          <w:szCs w:val="24"/>
        </w:rPr>
        <w:t>terenie robót porządek</w:t>
      </w:r>
      <w:r>
        <w:rPr>
          <w:color w:val="000000"/>
          <w:szCs w:val="24"/>
        </w:rPr>
        <w:t>, należycie składować i usuwać z terenu robót zbędne materiały, odpady, śmieci i urządzenia tymczasowe;</w:t>
      </w:r>
    </w:p>
    <w:p w14:paraId="75DB40B8" w14:textId="77777777" w:rsidR="00806EA4" w:rsidRDefault="00AE4338">
      <w:pPr>
        <w:numPr>
          <w:ilvl w:val="0"/>
          <w:numId w:val="23"/>
        </w:numPr>
        <w:shd w:val="clear" w:color="auto" w:fill="FFFFFF"/>
        <w:spacing w:before="60" w:line="276" w:lineRule="auto"/>
        <w:ind w:left="709" w:hanging="357"/>
        <w:jc w:val="both"/>
        <w:rPr>
          <w:szCs w:val="24"/>
        </w:rPr>
      </w:pPr>
      <w:r>
        <w:rPr>
          <w:szCs w:val="24"/>
        </w:rPr>
        <w:t>przedstawić do akceptacji Zamawiającego przed wbudowaniem wszystkie materiały i urządzenia wraz z dokumentami potwierdzającymi dopuszczenie materiałów do obrotu i stosowania w budownictwie (aprobaty techniczne, certyfikaty zgodności z odpowiednimi normami, deklaracje zgodności etc.)</w:t>
      </w:r>
      <w:r>
        <w:rPr>
          <w:color w:val="000000"/>
          <w:szCs w:val="24"/>
        </w:rPr>
        <w:t>;</w:t>
      </w:r>
    </w:p>
    <w:p w14:paraId="774EBD8A" w14:textId="77777777" w:rsidR="00806EA4" w:rsidRDefault="00AE4338">
      <w:pPr>
        <w:numPr>
          <w:ilvl w:val="0"/>
          <w:numId w:val="23"/>
        </w:numPr>
        <w:shd w:val="clear" w:color="auto" w:fill="FFFFFF"/>
        <w:spacing w:before="60" w:line="276" w:lineRule="auto"/>
        <w:ind w:left="709" w:hanging="357"/>
        <w:jc w:val="both"/>
        <w:rPr>
          <w:szCs w:val="24"/>
        </w:rPr>
      </w:pPr>
      <w:r>
        <w:rPr>
          <w:szCs w:val="24"/>
        </w:rPr>
        <w:t>uzyskiwać każdorazowo akceptację materiałów, urządzeń itp., które zamierza zastosować, na co najmniej 7 dni przed zastosowaniem. W przypadku zastosowania przez Wykonawcę niezaakceptowanych przez Zamawiającego materiałów, urządzeń itp., Wykonawca na żądanie Zamawiającego zobowiązany jest do ich usunięcia na własny koszt;</w:t>
      </w:r>
    </w:p>
    <w:p w14:paraId="22CA4A26" w14:textId="77777777" w:rsidR="00806EA4" w:rsidRDefault="00AE4338">
      <w:pPr>
        <w:numPr>
          <w:ilvl w:val="0"/>
          <w:numId w:val="23"/>
        </w:numPr>
        <w:shd w:val="clear" w:color="auto" w:fill="FFFFFF"/>
        <w:spacing w:before="60" w:line="276" w:lineRule="auto"/>
        <w:ind w:left="709" w:hanging="357"/>
        <w:jc w:val="both"/>
        <w:rPr>
          <w:szCs w:val="24"/>
        </w:rPr>
      </w:pPr>
      <w:r>
        <w:rPr>
          <w:color w:val="000000"/>
          <w:szCs w:val="24"/>
        </w:rPr>
        <w:t>przerwać realizację zadań oraz zabezpieczyć wykonane roboty na każde żądanie Zamawiającego lub inspektora nadzoru;</w:t>
      </w:r>
    </w:p>
    <w:p w14:paraId="458B66C0" w14:textId="2D4D963E" w:rsidR="00806EA4" w:rsidRDefault="00AE4338">
      <w:pPr>
        <w:numPr>
          <w:ilvl w:val="0"/>
          <w:numId w:val="23"/>
        </w:numPr>
        <w:shd w:val="clear" w:color="auto" w:fill="FFFFFF"/>
        <w:spacing w:before="60" w:line="276" w:lineRule="auto"/>
        <w:ind w:left="709" w:hanging="357"/>
        <w:jc w:val="both"/>
        <w:rPr>
          <w:szCs w:val="24"/>
        </w:rPr>
      </w:pPr>
      <w:r w:rsidRPr="004B5813">
        <w:rPr>
          <w:color w:val="000000"/>
          <w:szCs w:val="24"/>
        </w:rPr>
        <w:t xml:space="preserve">z wyprzedzeniem 7-dniowym uzgadniać z Zamawiającym przerwy w wykonywaniu robót trwające dłużej niż </w:t>
      </w:r>
      <w:r w:rsidR="004B539C">
        <w:rPr>
          <w:color w:val="000000"/>
          <w:szCs w:val="24"/>
        </w:rPr>
        <w:t>3</w:t>
      </w:r>
      <w:r w:rsidRPr="004B5813">
        <w:rPr>
          <w:color w:val="000000"/>
          <w:szCs w:val="24"/>
        </w:rPr>
        <w:t xml:space="preserve"> dni</w:t>
      </w:r>
      <w:r>
        <w:rPr>
          <w:color w:val="000000"/>
          <w:szCs w:val="24"/>
        </w:rPr>
        <w:t xml:space="preserve">; </w:t>
      </w:r>
    </w:p>
    <w:p w14:paraId="0FF1B084" w14:textId="2AB8F07D" w:rsidR="00806EA4" w:rsidRDefault="00AE4338">
      <w:pPr>
        <w:numPr>
          <w:ilvl w:val="0"/>
          <w:numId w:val="23"/>
        </w:numPr>
        <w:shd w:val="clear" w:color="auto" w:fill="FFFFFF"/>
        <w:spacing w:before="60" w:line="276" w:lineRule="auto"/>
        <w:ind w:left="709" w:hanging="357"/>
        <w:jc w:val="both"/>
        <w:rPr>
          <w:szCs w:val="24"/>
        </w:rPr>
      </w:pPr>
      <w:r>
        <w:rPr>
          <w:color w:val="000000"/>
          <w:szCs w:val="24"/>
        </w:rPr>
        <w:t>przed rozpoczęciem odbioru końcowego uporządkować teren robót i przywrócić go do stanu nie gorszego niż stan</w:t>
      </w:r>
      <w:r w:rsidR="009C6558">
        <w:rPr>
          <w:color w:val="000000"/>
          <w:szCs w:val="24"/>
        </w:rPr>
        <w:t>,</w:t>
      </w:r>
      <w:r>
        <w:rPr>
          <w:color w:val="000000"/>
          <w:szCs w:val="24"/>
        </w:rPr>
        <w:t xml:space="preserve"> w jakim znajdował się przed rozpoczęciem robót oraz usunąć pozostałości na własny koszt i staranie;</w:t>
      </w:r>
    </w:p>
    <w:p w14:paraId="460D667C" w14:textId="57BC88A0" w:rsidR="00806EA4" w:rsidRPr="00CC130F" w:rsidRDefault="00900A1D">
      <w:pPr>
        <w:numPr>
          <w:ilvl w:val="0"/>
          <w:numId w:val="23"/>
        </w:numPr>
        <w:shd w:val="clear" w:color="auto" w:fill="FFFFFF"/>
        <w:spacing w:before="60" w:line="276" w:lineRule="auto"/>
        <w:ind w:left="709" w:hanging="357"/>
        <w:jc w:val="both"/>
        <w:rPr>
          <w:szCs w:val="24"/>
        </w:rPr>
      </w:pPr>
      <w:r w:rsidRPr="00900A1D">
        <w:rPr>
          <w:color w:val="000000" w:themeColor="text1"/>
          <w:szCs w:val="24"/>
        </w:rPr>
        <w:lastRenderedPageBreak/>
        <w:t>przekaza</w:t>
      </w:r>
      <w:r w:rsidRPr="00900A1D">
        <w:rPr>
          <w:rFonts w:hint="eastAsia"/>
          <w:color w:val="000000" w:themeColor="text1"/>
          <w:szCs w:val="24"/>
        </w:rPr>
        <w:t>ć</w:t>
      </w:r>
      <w:r w:rsidRPr="00900A1D">
        <w:rPr>
          <w:color w:val="000000" w:themeColor="text1"/>
          <w:szCs w:val="24"/>
        </w:rPr>
        <w:t xml:space="preserve"> Zamawiającemu materia</w:t>
      </w:r>
      <w:r w:rsidRPr="00900A1D">
        <w:rPr>
          <w:rFonts w:hint="eastAsia"/>
          <w:color w:val="000000" w:themeColor="text1"/>
          <w:szCs w:val="24"/>
        </w:rPr>
        <w:t>ł</w:t>
      </w:r>
      <w:r w:rsidRPr="00900A1D">
        <w:rPr>
          <w:color w:val="000000" w:themeColor="text1"/>
          <w:szCs w:val="24"/>
        </w:rPr>
        <w:t>y pochodzące z rozbiórki, nadaj</w:t>
      </w:r>
      <w:r w:rsidRPr="00900A1D">
        <w:rPr>
          <w:rFonts w:hint="eastAsia"/>
          <w:color w:val="000000" w:themeColor="text1"/>
          <w:szCs w:val="24"/>
        </w:rPr>
        <w:t>ą</w:t>
      </w:r>
      <w:r w:rsidRPr="00900A1D">
        <w:rPr>
          <w:color w:val="000000" w:themeColor="text1"/>
          <w:szCs w:val="24"/>
        </w:rPr>
        <w:t>ce si</w:t>
      </w:r>
      <w:r w:rsidRPr="00900A1D">
        <w:rPr>
          <w:rFonts w:hint="eastAsia"/>
          <w:color w:val="000000" w:themeColor="text1"/>
          <w:szCs w:val="24"/>
        </w:rPr>
        <w:t>ę</w:t>
      </w:r>
      <w:r w:rsidRPr="00900A1D">
        <w:rPr>
          <w:color w:val="000000" w:themeColor="text1"/>
          <w:szCs w:val="24"/>
        </w:rPr>
        <w:t xml:space="preserve"> do ponownego wbudowania, natomiast pozosta</w:t>
      </w:r>
      <w:r w:rsidRPr="00900A1D">
        <w:rPr>
          <w:rFonts w:hint="eastAsia"/>
          <w:color w:val="000000" w:themeColor="text1"/>
          <w:szCs w:val="24"/>
        </w:rPr>
        <w:t>ł</w:t>
      </w:r>
      <w:r w:rsidRPr="00900A1D">
        <w:rPr>
          <w:color w:val="000000" w:themeColor="text1"/>
          <w:szCs w:val="24"/>
        </w:rPr>
        <w:t>e materia</w:t>
      </w:r>
      <w:r w:rsidRPr="00900A1D">
        <w:rPr>
          <w:rFonts w:hint="eastAsia"/>
          <w:color w:val="000000" w:themeColor="text1"/>
          <w:szCs w:val="24"/>
        </w:rPr>
        <w:t>ł</w:t>
      </w:r>
      <w:r w:rsidRPr="00900A1D">
        <w:rPr>
          <w:color w:val="000000" w:themeColor="text1"/>
          <w:szCs w:val="24"/>
        </w:rPr>
        <w:t>y oraz ścięte drzewa i nadmiar ziemi z wykopów odwie</w:t>
      </w:r>
      <w:r w:rsidRPr="00900A1D">
        <w:rPr>
          <w:rFonts w:hint="eastAsia"/>
          <w:color w:val="000000" w:themeColor="text1"/>
          <w:szCs w:val="24"/>
        </w:rPr>
        <w:t>źć</w:t>
      </w:r>
      <w:r w:rsidRPr="00900A1D">
        <w:rPr>
          <w:color w:val="000000" w:themeColor="text1"/>
          <w:szCs w:val="24"/>
        </w:rPr>
        <w:t xml:space="preserve"> na miejsce wskazane przez Zamawiającego</w:t>
      </w:r>
      <w:r w:rsidR="00CC130F" w:rsidRPr="00CC130F">
        <w:rPr>
          <w:color w:val="000000" w:themeColor="text1"/>
          <w:szCs w:val="24"/>
        </w:rPr>
        <w:t>;</w:t>
      </w:r>
    </w:p>
    <w:p w14:paraId="0B21752C" w14:textId="6097D52E" w:rsidR="00806EA4" w:rsidRDefault="00AE4338">
      <w:pPr>
        <w:numPr>
          <w:ilvl w:val="0"/>
          <w:numId w:val="23"/>
        </w:numPr>
        <w:shd w:val="clear" w:color="auto" w:fill="FFFFFF"/>
        <w:spacing w:before="60" w:line="276" w:lineRule="auto"/>
        <w:ind w:left="709" w:hanging="357"/>
        <w:jc w:val="both"/>
        <w:rPr>
          <w:szCs w:val="24"/>
        </w:rPr>
      </w:pPr>
      <w:r>
        <w:rPr>
          <w:szCs w:val="24"/>
        </w:rPr>
        <w:t>prowadzić prace budowlane w sposób nieutrudniający korzystania z nieruchomości bezpośrednio sąsiadujących z terenem budowy;</w:t>
      </w:r>
    </w:p>
    <w:p w14:paraId="1D98CF76" w14:textId="6C0DFD57" w:rsidR="00806EA4" w:rsidRPr="00B310B5" w:rsidRDefault="00AE4338">
      <w:pPr>
        <w:numPr>
          <w:ilvl w:val="0"/>
          <w:numId w:val="23"/>
        </w:numPr>
        <w:shd w:val="clear" w:color="auto" w:fill="FFFFFF"/>
        <w:spacing w:before="60" w:line="276" w:lineRule="auto"/>
        <w:ind w:left="709" w:hanging="357"/>
        <w:jc w:val="both"/>
        <w:rPr>
          <w:szCs w:val="24"/>
        </w:rPr>
      </w:pPr>
      <w:r w:rsidRPr="00B310B5">
        <w:rPr>
          <w:szCs w:val="24"/>
        </w:rPr>
        <w:t xml:space="preserve">zapewnić we własnym zakresie i na swój koszt wodę i energię elektryczną dla celów </w:t>
      </w:r>
      <w:r w:rsidR="009C6558">
        <w:rPr>
          <w:szCs w:val="24"/>
        </w:rPr>
        <w:t xml:space="preserve">prowadzenia </w:t>
      </w:r>
      <w:r w:rsidRPr="00B310B5">
        <w:rPr>
          <w:szCs w:val="24"/>
        </w:rPr>
        <w:t>robót budowlanych;</w:t>
      </w:r>
    </w:p>
    <w:p w14:paraId="0A5B975F" w14:textId="1538DD63" w:rsidR="00806EA4" w:rsidRPr="0080462E" w:rsidRDefault="00A00221">
      <w:pPr>
        <w:numPr>
          <w:ilvl w:val="0"/>
          <w:numId w:val="23"/>
        </w:numPr>
        <w:shd w:val="clear" w:color="auto" w:fill="FFFFFF"/>
        <w:spacing w:before="60" w:line="276" w:lineRule="auto"/>
        <w:ind w:left="709" w:hanging="357"/>
        <w:jc w:val="both"/>
        <w:rPr>
          <w:szCs w:val="24"/>
        </w:rPr>
      </w:pPr>
      <w:r w:rsidRPr="00A00221">
        <w:rPr>
          <w:szCs w:val="24"/>
        </w:rPr>
        <w:t>zapewnić na swój koszt obsługę geodezyjną w trakcie realizacji robót, sporządzić inwentaryzację geodezyjną powykonawczą i uzyskać jej przyjęcie do właściwego zasobu geodezyjnego</w:t>
      </w:r>
      <w:r w:rsidR="00AE4338" w:rsidRPr="0080462E">
        <w:rPr>
          <w:szCs w:val="24"/>
        </w:rPr>
        <w:t>;</w:t>
      </w:r>
    </w:p>
    <w:p w14:paraId="76CABF25" w14:textId="77777777" w:rsidR="00806EA4" w:rsidRDefault="00AE4338">
      <w:pPr>
        <w:numPr>
          <w:ilvl w:val="0"/>
          <w:numId w:val="23"/>
        </w:numPr>
        <w:shd w:val="clear" w:color="auto" w:fill="FFFFFF"/>
        <w:spacing w:before="60" w:line="276" w:lineRule="auto"/>
        <w:ind w:left="709" w:hanging="357"/>
        <w:jc w:val="both"/>
        <w:rPr>
          <w:szCs w:val="24"/>
        </w:rPr>
      </w:pPr>
      <w:r>
        <w:rPr>
          <w:color w:val="000000"/>
          <w:szCs w:val="24"/>
        </w:rPr>
        <w:t>uczestniczyć w czynnościach kontrolnych i odbiorach robót;</w:t>
      </w:r>
    </w:p>
    <w:p w14:paraId="5B13F204" w14:textId="497E5476" w:rsidR="00806EA4" w:rsidRDefault="00AE4338">
      <w:pPr>
        <w:numPr>
          <w:ilvl w:val="0"/>
          <w:numId w:val="23"/>
        </w:numPr>
        <w:shd w:val="clear" w:color="auto" w:fill="FFFFFF"/>
        <w:spacing w:before="60" w:line="276" w:lineRule="auto"/>
        <w:ind w:left="709" w:hanging="357"/>
        <w:jc w:val="both"/>
        <w:rPr>
          <w:szCs w:val="24"/>
        </w:rPr>
      </w:pPr>
      <w:r>
        <w:rPr>
          <w:color w:val="000000"/>
          <w:szCs w:val="24"/>
        </w:rPr>
        <w:t xml:space="preserve">zapewnić identyfikację pracowników własnych i podwykonawców przebywających na </w:t>
      </w:r>
      <w:r w:rsidR="0080462E">
        <w:rPr>
          <w:color w:val="000000"/>
          <w:szCs w:val="24"/>
        </w:rPr>
        <w:t>placu budowy</w:t>
      </w:r>
      <w:r>
        <w:rPr>
          <w:color w:val="000000"/>
          <w:szCs w:val="24"/>
        </w:rPr>
        <w:t>;</w:t>
      </w:r>
    </w:p>
    <w:p w14:paraId="27385BCC" w14:textId="7FEBFF31" w:rsidR="00806EA4" w:rsidRDefault="00AE4338">
      <w:pPr>
        <w:numPr>
          <w:ilvl w:val="0"/>
          <w:numId w:val="23"/>
        </w:numPr>
        <w:shd w:val="clear" w:color="auto" w:fill="FFFFFF"/>
        <w:spacing w:before="60" w:line="276" w:lineRule="auto"/>
        <w:ind w:left="709" w:hanging="357"/>
        <w:jc w:val="both"/>
        <w:rPr>
          <w:szCs w:val="24"/>
        </w:rPr>
      </w:pPr>
      <w:r>
        <w:rPr>
          <w:color w:val="000000"/>
          <w:szCs w:val="24"/>
        </w:rPr>
        <w:t xml:space="preserve">terminowo realizować należne płatności na rzecz podwykonawców, o ile będą oni występować przy realizacji przedmiotu </w:t>
      </w:r>
      <w:r w:rsidR="0080462E">
        <w:rPr>
          <w:color w:val="000000"/>
          <w:szCs w:val="24"/>
        </w:rPr>
        <w:t>umowy</w:t>
      </w:r>
      <w:r>
        <w:rPr>
          <w:color w:val="000000"/>
          <w:szCs w:val="24"/>
        </w:rPr>
        <w:t>;</w:t>
      </w:r>
    </w:p>
    <w:p w14:paraId="38265A81" w14:textId="78D15437" w:rsidR="00806EA4" w:rsidRDefault="00AE4338">
      <w:pPr>
        <w:numPr>
          <w:ilvl w:val="0"/>
          <w:numId w:val="23"/>
        </w:numPr>
        <w:shd w:val="clear" w:color="auto" w:fill="FFFFFF"/>
        <w:spacing w:before="60" w:line="276" w:lineRule="auto"/>
        <w:jc w:val="both"/>
        <w:rPr>
          <w:szCs w:val="24"/>
        </w:rPr>
      </w:pPr>
      <w:r>
        <w:rPr>
          <w:szCs w:val="24"/>
          <w:lang w:eastAsia="zh-CN"/>
        </w:rPr>
        <w:t>zapewnić pełne wyposażenie swoich pracowników w sprzęt ochrony osobistej (BHP) oraz zapewnić na budowie warunki bezpieczeństwa i higieny pracy zgodne z </w:t>
      </w:r>
      <w:r w:rsidR="00A00221">
        <w:rPr>
          <w:szCs w:val="24"/>
          <w:lang w:eastAsia="zh-CN"/>
        </w:rPr>
        <w:t>r</w:t>
      </w:r>
      <w:r>
        <w:rPr>
          <w:szCs w:val="24"/>
          <w:lang w:eastAsia="zh-CN"/>
        </w:rPr>
        <w:t>ozporządzeniem Ministra Infrastruktury z dnia 6 lutego 2003 r. w sprawie bezpieczeństwa i higieny pracy podczas wykonywania robót budowlanych (Dz. U. 2003 Nr 47 poz. 401).</w:t>
      </w:r>
    </w:p>
    <w:p w14:paraId="3C03D3AB" w14:textId="5B3EEC4F" w:rsidR="00AC102B" w:rsidRPr="00AC102B" w:rsidRDefault="00AC102B">
      <w:pPr>
        <w:pStyle w:val="Akapitzlist"/>
        <w:numPr>
          <w:ilvl w:val="0"/>
          <w:numId w:val="21"/>
        </w:numPr>
        <w:shd w:val="clear" w:color="auto" w:fill="FFFFFF"/>
        <w:spacing w:before="120" w:line="276" w:lineRule="auto"/>
        <w:ind w:left="426" w:hanging="426"/>
        <w:jc w:val="both"/>
        <w:rPr>
          <w:szCs w:val="24"/>
        </w:rPr>
      </w:pPr>
      <w:r>
        <w:rPr>
          <w:szCs w:val="24"/>
        </w:rPr>
        <w:t xml:space="preserve">Wykonawca ma obowiązek </w:t>
      </w:r>
      <w:r w:rsidR="00BD0779">
        <w:rPr>
          <w:szCs w:val="24"/>
        </w:rPr>
        <w:t xml:space="preserve">konsultowania </w:t>
      </w:r>
      <w:r w:rsidR="00320307">
        <w:rPr>
          <w:szCs w:val="24"/>
        </w:rPr>
        <w:t xml:space="preserve">treści </w:t>
      </w:r>
      <w:r>
        <w:rPr>
          <w:szCs w:val="24"/>
        </w:rPr>
        <w:t>opracowań przedprojektowych i</w:t>
      </w:r>
      <w:r w:rsidR="009651B0">
        <w:rPr>
          <w:szCs w:val="24"/>
        </w:rPr>
        <w:t> </w:t>
      </w:r>
      <w:r>
        <w:rPr>
          <w:szCs w:val="24"/>
        </w:rPr>
        <w:t>dokumentacji projektowej</w:t>
      </w:r>
      <w:r w:rsidR="00320307">
        <w:rPr>
          <w:szCs w:val="24"/>
        </w:rPr>
        <w:t xml:space="preserve">, o której mowa w </w:t>
      </w:r>
      <w:r w:rsidR="00320307" w:rsidRPr="00AC102B">
        <w:rPr>
          <w:szCs w:val="24"/>
        </w:rPr>
        <w:t>§</w:t>
      </w:r>
      <w:r w:rsidR="00320307">
        <w:rPr>
          <w:szCs w:val="24"/>
        </w:rPr>
        <w:t xml:space="preserve"> 3 ust. 5 umowy,</w:t>
      </w:r>
      <w:r>
        <w:rPr>
          <w:szCs w:val="24"/>
        </w:rPr>
        <w:t xml:space="preserve"> z inspektorami nadzoru, o których mowa </w:t>
      </w:r>
      <w:r w:rsidRPr="00AC102B">
        <w:rPr>
          <w:szCs w:val="24"/>
        </w:rPr>
        <w:t>w §</w:t>
      </w:r>
      <w:r>
        <w:rPr>
          <w:szCs w:val="24"/>
        </w:rPr>
        <w:t xml:space="preserve"> 10 ust. 1 umowy</w:t>
      </w:r>
      <w:r w:rsidR="00320307">
        <w:rPr>
          <w:szCs w:val="24"/>
        </w:rPr>
        <w:t>, przed przekazaniem jej Zamawiającemu do akceptacji.</w:t>
      </w:r>
    </w:p>
    <w:p w14:paraId="5DB55AA8" w14:textId="6ACC7B36" w:rsidR="00A00221" w:rsidRDefault="00A00221">
      <w:pPr>
        <w:pStyle w:val="Akapitzlist"/>
        <w:numPr>
          <w:ilvl w:val="0"/>
          <w:numId w:val="21"/>
        </w:numPr>
        <w:shd w:val="clear" w:color="auto" w:fill="FFFFFF"/>
        <w:spacing w:before="120" w:line="276" w:lineRule="auto"/>
        <w:ind w:left="426" w:hanging="426"/>
        <w:jc w:val="both"/>
        <w:rPr>
          <w:szCs w:val="24"/>
        </w:rPr>
      </w:pPr>
      <w:r w:rsidRPr="00A00221">
        <w:rPr>
          <w:szCs w:val="24"/>
        </w:rPr>
        <w:t>Wykonawca (w przypadku zaistnienia konieczności) będzie zobowiązany do udostępnienia placu budowy innym gestorom sieci prowadzącym roboty. Wykonawca zobowiązuje się do skoordynowania robót z innymi Wykonawcami</w:t>
      </w:r>
      <w:r>
        <w:rPr>
          <w:szCs w:val="24"/>
        </w:rPr>
        <w:t>.</w:t>
      </w:r>
    </w:p>
    <w:p w14:paraId="4A046202" w14:textId="7EF6D0CE" w:rsidR="00806EA4" w:rsidRDefault="00AE4338">
      <w:pPr>
        <w:pStyle w:val="Akapitzlist"/>
        <w:numPr>
          <w:ilvl w:val="0"/>
          <w:numId w:val="21"/>
        </w:numPr>
        <w:shd w:val="clear" w:color="auto" w:fill="FFFFFF"/>
        <w:spacing w:before="120" w:line="276" w:lineRule="auto"/>
        <w:ind w:left="426" w:hanging="426"/>
        <w:jc w:val="both"/>
        <w:rPr>
          <w:szCs w:val="24"/>
        </w:rPr>
      </w:pPr>
      <w:r>
        <w:rPr>
          <w:szCs w:val="24"/>
        </w:rPr>
        <w:t>Wykonawca zobowiązuje się zabezpieczyć</w:t>
      </w:r>
      <w:r w:rsidR="006C2BA8">
        <w:rPr>
          <w:szCs w:val="24"/>
        </w:rPr>
        <w:t xml:space="preserve"> i</w:t>
      </w:r>
      <w:r>
        <w:rPr>
          <w:szCs w:val="24"/>
        </w:rPr>
        <w:t xml:space="preserve"> oznakować roboty oraz dbać o stan techniczny i prawidłowość oznakowania przez cały czas trwania realizacji zadania. </w:t>
      </w:r>
    </w:p>
    <w:p w14:paraId="247F52CE" w14:textId="271BB8D4" w:rsidR="00A00221" w:rsidRDefault="00A00221">
      <w:pPr>
        <w:pStyle w:val="Akapitzlist"/>
        <w:numPr>
          <w:ilvl w:val="0"/>
          <w:numId w:val="21"/>
        </w:numPr>
        <w:shd w:val="clear" w:color="auto" w:fill="FFFFFF"/>
        <w:spacing w:before="120" w:line="276" w:lineRule="auto"/>
        <w:ind w:left="426"/>
        <w:jc w:val="both"/>
        <w:rPr>
          <w:szCs w:val="24"/>
        </w:rPr>
      </w:pPr>
      <w:r w:rsidRPr="00A00221">
        <w:rPr>
          <w:szCs w:val="24"/>
        </w:rPr>
        <w:t>Wykonawca poniesie koszty związane z zajęciem pasa drogowego.</w:t>
      </w:r>
    </w:p>
    <w:p w14:paraId="6E7656A0" w14:textId="454894C8" w:rsidR="00A00221" w:rsidRDefault="00A00221">
      <w:pPr>
        <w:pStyle w:val="Akapitzlist"/>
        <w:numPr>
          <w:ilvl w:val="0"/>
          <w:numId w:val="21"/>
        </w:numPr>
        <w:shd w:val="clear" w:color="auto" w:fill="FFFFFF"/>
        <w:spacing w:before="120" w:line="276" w:lineRule="auto"/>
        <w:ind w:left="426"/>
        <w:jc w:val="both"/>
        <w:rPr>
          <w:szCs w:val="24"/>
        </w:rPr>
      </w:pPr>
      <w:r w:rsidRPr="00A00221">
        <w:rPr>
          <w:szCs w:val="24"/>
        </w:rPr>
        <w:t>Wykonawca zobowiązuje się do przeprowadzenia niezbędnych badań laboratoryjnych w pełnym zakresie.</w:t>
      </w:r>
    </w:p>
    <w:p w14:paraId="41A07719" w14:textId="41EF2DD3" w:rsidR="00806EA4" w:rsidRDefault="00A00221">
      <w:pPr>
        <w:pStyle w:val="Akapitzlist"/>
        <w:numPr>
          <w:ilvl w:val="0"/>
          <w:numId w:val="21"/>
        </w:numPr>
        <w:shd w:val="clear" w:color="auto" w:fill="FFFFFF"/>
        <w:spacing w:before="120" w:line="276" w:lineRule="auto"/>
        <w:ind w:left="426"/>
        <w:jc w:val="both"/>
        <w:rPr>
          <w:szCs w:val="24"/>
        </w:rPr>
      </w:pPr>
      <w:r w:rsidRPr="00A00221">
        <w:rPr>
          <w:szCs w:val="24"/>
        </w:rPr>
        <w:t>Wykonawca zobowiązuje się do wyrównywania nawierzchni dróg objętych zakresem robót, bądź używanych jako drogi dojazdowe na teren placu budowy, których stan nawierzchni uległ pogorszeniu w wyniku użytkowania przez Wykonawcę. Wyrównanie nawierzchni ma na celu umożliwienie dojazdu do nieruchomości położonych w rejonie inwestycji.</w:t>
      </w:r>
      <w:r w:rsidR="00AE4338">
        <w:rPr>
          <w:szCs w:val="24"/>
        </w:rPr>
        <w:t xml:space="preserve"> </w:t>
      </w:r>
    </w:p>
    <w:p w14:paraId="4405C4A3" w14:textId="77777777" w:rsidR="00806EA4" w:rsidRPr="00A00221" w:rsidRDefault="00AE4338">
      <w:pPr>
        <w:pStyle w:val="Akapitzlist"/>
        <w:numPr>
          <w:ilvl w:val="0"/>
          <w:numId w:val="21"/>
        </w:numPr>
        <w:shd w:val="clear" w:color="auto" w:fill="FFFFFF"/>
        <w:spacing w:before="120" w:line="276" w:lineRule="auto"/>
        <w:ind w:left="426"/>
        <w:jc w:val="both"/>
        <w:rPr>
          <w:szCs w:val="24"/>
        </w:rPr>
      </w:pPr>
      <w:r w:rsidRPr="00653376">
        <w:rPr>
          <w:szCs w:val="24"/>
        </w:rPr>
        <w:t xml:space="preserve">Wykonawca poniesie koszty związane z </w:t>
      </w:r>
      <w:r w:rsidRPr="00653376">
        <w:rPr>
          <w:bCs/>
          <w:iCs/>
          <w:szCs w:val="24"/>
        </w:rPr>
        <w:t>odtworzeniem wierzchniej warstwy humusu oraz zieleni.</w:t>
      </w:r>
    </w:p>
    <w:p w14:paraId="2DD1D687" w14:textId="25DE2F61" w:rsidR="00A00221" w:rsidRPr="00A00221" w:rsidRDefault="00A00221">
      <w:pPr>
        <w:pStyle w:val="Akapitzlist"/>
        <w:numPr>
          <w:ilvl w:val="0"/>
          <w:numId w:val="21"/>
        </w:numPr>
        <w:shd w:val="clear" w:color="auto" w:fill="FFFFFF"/>
        <w:spacing w:before="120" w:line="276" w:lineRule="auto"/>
        <w:ind w:left="426"/>
        <w:jc w:val="both"/>
        <w:rPr>
          <w:szCs w:val="24"/>
        </w:rPr>
      </w:pPr>
      <w:r w:rsidRPr="00A00221">
        <w:rPr>
          <w:bCs/>
          <w:iCs/>
          <w:szCs w:val="24"/>
        </w:rPr>
        <w:t>Wykonawca poniesie koszty związane z pełnieniem nadzoru archeologicznego, w razie konieczności.</w:t>
      </w:r>
    </w:p>
    <w:p w14:paraId="5F219737" w14:textId="5AB87409" w:rsidR="00A00221" w:rsidRPr="00A00221" w:rsidRDefault="00A00221">
      <w:pPr>
        <w:pStyle w:val="Akapitzlist"/>
        <w:numPr>
          <w:ilvl w:val="0"/>
          <w:numId w:val="21"/>
        </w:numPr>
        <w:shd w:val="clear" w:color="auto" w:fill="FFFFFF"/>
        <w:spacing w:before="120" w:line="276" w:lineRule="auto"/>
        <w:ind w:left="426"/>
        <w:jc w:val="both"/>
        <w:rPr>
          <w:szCs w:val="24"/>
        </w:rPr>
      </w:pPr>
      <w:r w:rsidRPr="00A00221">
        <w:rPr>
          <w:bCs/>
          <w:iCs/>
          <w:szCs w:val="24"/>
        </w:rPr>
        <w:lastRenderedPageBreak/>
        <w:t>Wykonawca poniesie koszty wyłączenia sieci za okres konieczny na czas prowadzenia robót.</w:t>
      </w:r>
    </w:p>
    <w:p w14:paraId="57186508" w14:textId="0AEA5C61" w:rsidR="00A00221" w:rsidRPr="000F7E17" w:rsidRDefault="00A00221">
      <w:pPr>
        <w:numPr>
          <w:ilvl w:val="0"/>
          <w:numId w:val="21"/>
        </w:numPr>
        <w:shd w:val="clear" w:color="auto" w:fill="FFFFFF"/>
        <w:spacing w:before="120" w:line="276" w:lineRule="auto"/>
        <w:ind w:left="426" w:hanging="426"/>
        <w:jc w:val="both"/>
        <w:rPr>
          <w:szCs w:val="24"/>
        </w:rPr>
      </w:pPr>
      <w:r w:rsidRPr="000F7E17">
        <w:rPr>
          <w:szCs w:val="24"/>
        </w:rPr>
        <w:t>Wykonawca zapewni pełną obsługę geodezyjną budowy oraz sporządzi geodezyjną dokumentację powykonawczą z podaniem długości (w km) zrealizowanych elementów infrastruktury technicznej w rozbiciu na</w:t>
      </w:r>
      <w:r w:rsidR="0028478A">
        <w:rPr>
          <w:szCs w:val="24"/>
        </w:rPr>
        <w:t xml:space="preserve"> sieci wodociągowe</w:t>
      </w:r>
      <w:r w:rsidRPr="000F7E17">
        <w:rPr>
          <w:szCs w:val="24"/>
        </w:rPr>
        <w:t xml:space="preserve"> na własny koszt w 2 egzemplarzach.</w:t>
      </w:r>
    </w:p>
    <w:p w14:paraId="5DE8D0DA" w14:textId="710D54A3" w:rsidR="00A00221" w:rsidRPr="00581195" w:rsidRDefault="00A00221">
      <w:pPr>
        <w:numPr>
          <w:ilvl w:val="0"/>
          <w:numId w:val="21"/>
        </w:numPr>
        <w:shd w:val="clear" w:color="auto" w:fill="FFFFFF"/>
        <w:spacing w:before="120" w:line="276" w:lineRule="auto"/>
        <w:ind w:left="426" w:hanging="426"/>
        <w:jc w:val="both"/>
        <w:rPr>
          <w:szCs w:val="24"/>
        </w:rPr>
      </w:pPr>
      <w:r w:rsidRPr="00581195">
        <w:rPr>
          <w:szCs w:val="24"/>
        </w:rPr>
        <w:t xml:space="preserve">Wykonawca jest zobowiązany do wykonania i przedłożenia Zamawiającemu mapy poinwentaryzacyjnej zrealizowanej inwestycji na własny koszt w </w:t>
      </w:r>
      <w:r w:rsidR="00581195">
        <w:rPr>
          <w:szCs w:val="24"/>
        </w:rPr>
        <w:t>2</w:t>
      </w:r>
      <w:r w:rsidRPr="00581195">
        <w:rPr>
          <w:szCs w:val="24"/>
        </w:rPr>
        <w:t xml:space="preserve"> egzemplarzach </w:t>
      </w:r>
      <w:r w:rsidR="00581195">
        <w:rPr>
          <w:szCs w:val="24"/>
        </w:rPr>
        <w:t>dla każdej wykonanej sieci wodociągowej</w:t>
      </w:r>
    </w:p>
    <w:p w14:paraId="47A11915" w14:textId="77777777" w:rsidR="00A00221" w:rsidRPr="000F7E17" w:rsidRDefault="00A00221">
      <w:pPr>
        <w:numPr>
          <w:ilvl w:val="0"/>
          <w:numId w:val="21"/>
        </w:numPr>
        <w:shd w:val="clear" w:color="auto" w:fill="FFFFFF"/>
        <w:spacing w:before="120" w:line="276" w:lineRule="auto"/>
        <w:ind w:left="426" w:hanging="426"/>
        <w:jc w:val="both"/>
        <w:rPr>
          <w:szCs w:val="24"/>
        </w:rPr>
      </w:pPr>
      <w:r w:rsidRPr="000F7E17">
        <w:rPr>
          <w:szCs w:val="24"/>
        </w:rPr>
        <w:t>Wykonawca robót geodezyjnych jest zobowiązany dokonać odpowiednich pomiarów na żądanie nadzoru inwestorskiego oraz udostępniać wykonane pomiary.</w:t>
      </w:r>
    </w:p>
    <w:p w14:paraId="0A4C04F6" w14:textId="77777777" w:rsidR="00A00221" w:rsidRPr="000F7E17" w:rsidRDefault="00A00221">
      <w:pPr>
        <w:numPr>
          <w:ilvl w:val="0"/>
          <w:numId w:val="21"/>
        </w:numPr>
        <w:shd w:val="clear" w:color="auto" w:fill="FFFFFF"/>
        <w:spacing w:before="120" w:line="276" w:lineRule="auto"/>
        <w:ind w:left="426" w:hanging="426"/>
        <w:jc w:val="both"/>
        <w:rPr>
          <w:szCs w:val="24"/>
        </w:rPr>
      </w:pPr>
      <w:r w:rsidRPr="000F7E17">
        <w:rPr>
          <w:szCs w:val="24"/>
        </w:rPr>
        <w:t>Wykonawca jest odpowiedzialny za ochronę punktów pomiarowych i wysokościowych, a w przypadku ich uszkodzenia do ich odnowienia.</w:t>
      </w:r>
    </w:p>
    <w:p w14:paraId="733A698B" w14:textId="77777777" w:rsidR="00974041" w:rsidRDefault="00974041">
      <w:pPr>
        <w:widowControl w:val="0"/>
        <w:shd w:val="clear" w:color="auto" w:fill="FFFFFF"/>
        <w:tabs>
          <w:tab w:val="left" w:pos="950"/>
        </w:tabs>
        <w:spacing w:line="276" w:lineRule="auto"/>
        <w:rPr>
          <w:b/>
          <w:szCs w:val="24"/>
        </w:rPr>
      </w:pPr>
    </w:p>
    <w:p w14:paraId="77890D16" w14:textId="77777777" w:rsidR="00806EA4" w:rsidRDefault="00AE4338">
      <w:pPr>
        <w:widowControl w:val="0"/>
        <w:shd w:val="clear" w:color="auto" w:fill="FFFFFF"/>
        <w:tabs>
          <w:tab w:val="left" w:pos="950"/>
        </w:tabs>
        <w:spacing w:line="276" w:lineRule="auto"/>
        <w:jc w:val="center"/>
        <w:rPr>
          <w:b/>
          <w:szCs w:val="24"/>
        </w:rPr>
      </w:pPr>
      <w:r>
        <w:rPr>
          <w:b/>
          <w:szCs w:val="24"/>
        </w:rPr>
        <w:t>§ 8</w:t>
      </w:r>
    </w:p>
    <w:p w14:paraId="5FC7FDED" w14:textId="77777777" w:rsidR="00806EA4" w:rsidRDefault="00AE4338">
      <w:pPr>
        <w:shd w:val="clear" w:color="auto" w:fill="FFFFFF"/>
        <w:spacing w:line="276" w:lineRule="auto"/>
        <w:ind w:right="9"/>
        <w:jc w:val="center"/>
        <w:rPr>
          <w:szCs w:val="24"/>
        </w:rPr>
      </w:pPr>
      <w:r>
        <w:rPr>
          <w:b/>
          <w:szCs w:val="24"/>
        </w:rPr>
        <w:t>PODWYKONAWSTWO</w:t>
      </w:r>
    </w:p>
    <w:p w14:paraId="363AAE21" w14:textId="77777777" w:rsidR="00644FE2" w:rsidRPr="00644FE2" w:rsidRDefault="00644FE2">
      <w:pPr>
        <w:numPr>
          <w:ilvl w:val="0"/>
          <w:numId w:val="53"/>
        </w:numPr>
        <w:spacing w:after="120" w:line="276" w:lineRule="auto"/>
        <w:ind w:right="-1"/>
        <w:jc w:val="both"/>
      </w:pPr>
      <w:r w:rsidRPr="00644FE2">
        <w:t>Wykonawca zobowiązuje się wykonać siłami własnymi następujący zakres rzeczowy robót: [______________________________]</w:t>
      </w:r>
    </w:p>
    <w:p w14:paraId="0436F338" w14:textId="77777777" w:rsidR="00644FE2" w:rsidRPr="00644FE2" w:rsidRDefault="00644FE2">
      <w:pPr>
        <w:numPr>
          <w:ilvl w:val="0"/>
          <w:numId w:val="53"/>
        </w:numPr>
        <w:spacing w:after="120" w:line="276" w:lineRule="auto"/>
        <w:ind w:right="-1"/>
        <w:jc w:val="both"/>
      </w:pPr>
      <w:r w:rsidRPr="00644FE2">
        <w:t>Wykonawca wykona następujący zakres robót przy pomocy podwykonawców:</w:t>
      </w:r>
      <w:r w:rsidRPr="00644FE2">
        <w:br/>
        <w:t>[______________________________] (podwykonawca, adres, zakres robót)</w:t>
      </w:r>
    </w:p>
    <w:p w14:paraId="4B1D6CE8" w14:textId="57B0DCE8" w:rsidR="00644FE2" w:rsidRPr="00644FE2" w:rsidRDefault="00644FE2">
      <w:pPr>
        <w:numPr>
          <w:ilvl w:val="0"/>
          <w:numId w:val="53"/>
        </w:numPr>
        <w:suppressAutoHyphens w:val="0"/>
        <w:spacing w:after="120" w:line="276" w:lineRule="auto"/>
        <w:jc w:val="both"/>
        <w:rPr>
          <w:color w:val="000000"/>
        </w:rPr>
      </w:pPr>
      <w:r w:rsidRPr="00644FE2">
        <w:rPr>
          <w:color w:val="000000"/>
        </w:rPr>
        <w:t>Zamawiający i Wykonawca ponoszą solidarną odpowiedzialność za zapłatę wynagrodzenia za roboty budowlane</w:t>
      </w:r>
      <w:r w:rsidR="006803E7">
        <w:rPr>
          <w:color w:val="000000"/>
        </w:rPr>
        <w:t xml:space="preserve">, </w:t>
      </w:r>
      <w:r w:rsidR="006803E7" w:rsidRPr="00A72FD5">
        <w:t>dostawę lub usługi</w:t>
      </w:r>
      <w:r w:rsidRPr="00A72FD5">
        <w:t xml:space="preserve"> wykonane przez podwykonawców. Odpowiedzialność Zamawiającego powstaje, jeżeli projekt umowy o podwykonawstwo został zgłoszony i zaakceptowany na zasadach opisanych w niniejszym paragrafie oraz poświadczona za zgodność z oryginałem kopia zawartej umowy o podwykonawstwo została przedłożona Zamawiającemu na zasadach opisanych w niniejszym paragrafie. Wykonawca dołączy do faktury końcowej oświadczenia podwykonawców i dalszych podwykonawców, biorących udział w realizacji odebranych robót budowlanych, </w:t>
      </w:r>
      <w:r w:rsidR="006803E7" w:rsidRPr="00A72FD5">
        <w:t xml:space="preserve">dostaw lub usług, </w:t>
      </w:r>
      <w:r w:rsidRPr="00A72FD5">
        <w:t xml:space="preserve">że ich wymagalne roszczenia z tytułu realizacji prac zostały zaspokojone. W przypadku stwierdzenia, że Wykonawca </w:t>
      </w:r>
      <w:r w:rsidRPr="00644FE2">
        <w:rPr>
          <w:color w:val="000000"/>
        </w:rPr>
        <w:t>narusza zasady rozliczeń z podwykonawcą, Zamawiający może wstrzymać wypłatę wynagrodzenia Wykonawcy w celu zabezpieczenia płatności jego podwykonawcom.</w:t>
      </w:r>
    </w:p>
    <w:p w14:paraId="42E7D7A6" w14:textId="77777777" w:rsidR="00644FE2" w:rsidRPr="00644FE2" w:rsidRDefault="00644FE2">
      <w:pPr>
        <w:numPr>
          <w:ilvl w:val="0"/>
          <w:numId w:val="53"/>
        </w:numPr>
        <w:suppressAutoHyphens w:val="0"/>
        <w:spacing w:after="120" w:line="276" w:lineRule="auto"/>
        <w:ind w:left="380" w:hanging="357"/>
        <w:jc w:val="both"/>
        <w:rPr>
          <w:color w:val="000000"/>
        </w:rPr>
      </w:pPr>
      <w:r w:rsidRPr="00644FE2">
        <w:rPr>
          <w:color w:val="000000"/>
        </w:rPr>
        <w:t xml:space="preserve">Wykonawca ponosi wobec Zamawiającego pełną odpowiedzialność za roboty, które wykonuje przy pomocy podwykonawców. </w:t>
      </w:r>
      <w:r w:rsidRPr="00644FE2">
        <w:rPr>
          <w:szCs w:val="24"/>
        </w:rPr>
        <w:t>Zlecenie wykonania części prac podwykonawcom nie zmienia zobowiązań Wykonawcy wobec Zamawiającego za wykonanie tej części prac. Wykonawca jest odpowiedzialny za działania, uchybienia, zaniedbania podwykonawców i ich pracowników w takim samym stopniu, jakby to były działania Wykonawcy.</w:t>
      </w:r>
    </w:p>
    <w:p w14:paraId="5348CD33" w14:textId="7133413E" w:rsidR="00644FE2" w:rsidRPr="00644FE2" w:rsidRDefault="00644FE2">
      <w:pPr>
        <w:numPr>
          <w:ilvl w:val="0"/>
          <w:numId w:val="53"/>
        </w:numPr>
        <w:suppressAutoHyphens w:val="0"/>
        <w:spacing w:after="120" w:line="276" w:lineRule="auto"/>
        <w:ind w:left="380" w:hanging="357"/>
        <w:jc w:val="both"/>
        <w:rPr>
          <w:color w:val="000000"/>
        </w:rPr>
      </w:pPr>
      <w:r w:rsidRPr="00644FE2">
        <w:rPr>
          <w:szCs w:val="24"/>
        </w:rPr>
        <w:t>Wykonawca, podwykonawca lub dalszy podwykonawca zamówienia na roboty budowlane</w:t>
      </w:r>
      <w:r w:rsidR="006803E7">
        <w:rPr>
          <w:szCs w:val="24"/>
        </w:rPr>
        <w:t xml:space="preserve">, </w:t>
      </w:r>
      <w:r w:rsidR="006803E7" w:rsidRPr="00A72FD5">
        <w:rPr>
          <w:szCs w:val="24"/>
        </w:rPr>
        <w:t xml:space="preserve">dostawy lub usługi </w:t>
      </w:r>
      <w:r w:rsidRPr="00A72FD5">
        <w:rPr>
          <w:szCs w:val="24"/>
        </w:rPr>
        <w:t xml:space="preserve">zamierzający </w:t>
      </w:r>
      <w:r w:rsidRPr="00644FE2">
        <w:rPr>
          <w:szCs w:val="24"/>
        </w:rPr>
        <w:t xml:space="preserve">zawrzeć umowę o podwykonawstwo, której przedmiotem są roboty budowlane, jest obowiązany, w trakcie realizacji zamówienia, do przedłożenia Zamawiającemu projektu tej umowy, przy czym podwykonawca lub dalszy podwykonawca </w:t>
      </w:r>
      <w:r w:rsidRPr="00644FE2">
        <w:rPr>
          <w:szCs w:val="24"/>
        </w:rPr>
        <w:lastRenderedPageBreak/>
        <w:t>jest obowiązany dołączyć zgodę Wykonawcy na zawarcie umowy o podwykonawstwo o treści zgodnej z projektem umowy.</w:t>
      </w:r>
    </w:p>
    <w:p w14:paraId="2AF50BD3" w14:textId="77777777" w:rsidR="00644FE2" w:rsidRPr="00644FE2" w:rsidRDefault="00644FE2">
      <w:pPr>
        <w:numPr>
          <w:ilvl w:val="0"/>
          <w:numId w:val="53"/>
        </w:numPr>
        <w:suppressAutoHyphens w:val="0"/>
        <w:spacing w:after="120" w:line="276" w:lineRule="auto"/>
        <w:ind w:left="380" w:hanging="357"/>
        <w:jc w:val="both"/>
        <w:rPr>
          <w:color w:val="000000"/>
        </w:rPr>
      </w:pPr>
      <w:r w:rsidRPr="00644FE2">
        <w:rPr>
          <w:szCs w:val="24"/>
        </w:rPr>
        <w:t>Termin zapłaty wynagrodzenia podwykonawcy lub dalszemu podwykonawcy przewidziany w umowie o podwykonawstwo nie może być dłuższy niż 30 dni od dnia doręczenia Wykonawcy, podwykonawcy lub dalszemu podwykonawcy faktury lub rachunku.</w:t>
      </w:r>
    </w:p>
    <w:p w14:paraId="15D35F84" w14:textId="77777777" w:rsidR="00644FE2" w:rsidRPr="00644FE2" w:rsidRDefault="00644FE2">
      <w:pPr>
        <w:numPr>
          <w:ilvl w:val="0"/>
          <w:numId w:val="53"/>
        </w:numPr>
        <w:suppressAutoHyphens w:val="0"/>
        <w:spacing w:after="120" w:line="276" w:lineRule="auto"/>
        <w:ind w:left="380" w:hanging="357"/>
        <w:jc w:val="both"/>
        <w:rPr>
          <w:color w:val="000000"/>
        </w:rPr>
      </w:pPr>
      <w:r w:rsidRPr="00644FE2">
        <w:rPr>
          <w:szCs w:val="24"/>
        </w:rPr>
        <w:t>Zamawiający jest uprawniony do zgłoszenia pisemnych zastrzeżeń do projektu umowy o podwykonawstwo w terminie 7 dni od otrzymania projektu.</w:t>
      </w:r>
      <w:r w:rsidRPr="00644FE2">
        <w:rPr>
          <w:color w:val="000000"/>
        </w:rPr>
        <w:t xml:space="preserve"> </w:t>
      </w:r>
      <w:r w:rsidRPr="00644FE2">
        <w:rPr>
          <w:szCs w:val="24"/>
        </w:rPr>
        <w:t>Niezgłoszenie pisemnych zastrzeżeń do przedłożonego projektu w tym terminie oznacza akceptację projektu umowy przez Zamawiającego.</w:t>
      </w:r>
    </w:p>
    <w:p w14:paraId="690417D4" w14:textId="3CD4BDB9" w:rsidR="00644FE2" w:rsidRPr="00644FE2" w:rsidRDefault="00644FE2">
      <w:pPr>
        <w:numPr>
          <w:ilvl w:val="0"/>
          <w:numId w:val="53"/>
        </w:numPr>
        <w:suppressAutoHyphens w:val="0"/>
        <w:spacing w:after="120" w:line="276" w:lineRule="auto"/>
        <w:ind w:left="380" w:hanging="357"/>
        <w:jc w:val="both"/>
        <w:rPr>
          <w:color w:val="000000"/>
        </w:rPr>
      </w:pPr>
      <w:r w:rsidRPr="00644FE2">
        <w:rPr>
          <w:szCs w:val="24"/>
        </w:rPr>
        <w:t>Wykonawca, podwykonawca lub dalszy podwykonawca zamówienia na roboty budowlane</w:t>
      </w:r>
      <w:r w:rsidR="00F920EC">
        <w:rPr>
          <w:szCs w:val="24"/>
        </w:rPr>
        <w:t xml:space="preserve">, </w:t>
      </w:r>
      <w:r w:rsidR="00F920EC" w:rsidRPr="00A72FD5">
        <w:rPr>
          <w:szCs w:val="24"/>
        </w:rPr>
        <w:t>dostawy lub usługi</w:t>
      </w:r>
      <w:r w:rsidRPr="00A72FD5">
        <w:rPr>
          <w:szCs w:val="24"/>
        </w:rPr>
        <w:t xml:space="preserve"> przedkłada Zamawiającemu poświadczoną za zgodność z oryginałem kopię zawartej umowy o podwykonawstwo, której przedmiotem są roboty budowlane,</w:t>
      </w:r>
      <w:r w:rsidR="00F920EC" w:rsidRPr="00A72FD5">
        <w:rPr>
          <w:szCs w:val="24"/>
        </w:rPr>
        <w:t xml:space="preserve"> dostawy lub usługi</w:t>
      </w:r>
      <w:r w:rsidRPr="00A72FD5">
        <w:rPr>
          <w:szCs w:val="24"/>
        </w:rPr>
        <w:t xml:space="preserve"> w terminie </w:t>
      </w:r>
      <w:r w:rsidRPr="00644FE2">
        <w:rPr>
          <w:szCs w:val="24"/>
        </w:rPr>
        <w:t>7 dni od dnia jej zawarcia.</w:t>
      </w:r>
    </w:p>
    <w:p w14:paraId="5D1307CA" w14:textId="77777777" w:rsidR="00644FE2" w:rsidRPr="00644FE2" w:rsidRDefault="00644FE2">
      <w:pPr>
        <w:numPr>
          <w:ilvl w:val="0"/>
          <w:numId w:val="53"/>
        </w:numPr>
        <w:suppressAutoHyphens w:val="0"/>
        <w:spacing w:after="120" w:line="276" w:lineRule="auto"/>
        <w:ind w:left="380" w:hanging="357"/>
        <w:jc w:val="both"/>
        <w:rPr>
          <w:color w:val="000000"/>
        </w:rPr>
      </w:pPr>
      <w:r w:rsidRPr="00644FE2">
        <w:rPr>
          <w:szCs w:val="24"/>
        </w:rPr>
        <w:t>Zamawiający jest uprawniony do zgłoszenia pisemnego sprzeciwu do umowy o podwykonawstwo w terminie 7 dni od jej otrzymania. Niezgłoszenie pisemnego sprzeciwu do przedłożonej umowy w tym terminie oznacza akceptację umowy przez Zamawiającego.</w:t>
      </w:r>
    </w:p>
    <w:p w14:paraId="3E1EC02D" w14:textId="77777777" w:rsidR="00644FE2" w:rsidRPr="00644FE2" w:rsidRDefault="00644FE2">
      <w:pPr>
        <w:numPr>
          <w:ilvl w:val="0"/>
          <w:numId w:val="53"/>
        </w:numPr>
        <w:suppressAutoHyphens w:val="0"/>
        <w:spacing w:after="120" w:line="276" w:lineRule="auto"/>
        <w:ind w:left="380" w:hanging="357"/>
        <w:jc w:val="both"/>
        <w:rPr>
          <w:color w:val="000000"/>
        </w:rPr>
      </w:pPr>
      <w:r w:rsidRPr="00644FE2">
        <w:rPr>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nie dotyczy umów o podwykonawstwo o wartości większej niż 50.000,00 zł). Jeżeli termin zapłaty wynagrodzenia w tej umowie jest dłuższy niż 30 dni od dnia doręczenia Wykonawcy, podwykonawcy lub dalszemu podwykonawcy faktury lub rachunku, Zamawiający informuje o tym Wykonawcę i wzywa go do doprowadzenia do zmiany tej umowy pod rygorem wystąpienia o zapłatę kary umownej.</w:t>
      </w:r>
    </w:p>
    <w:p w14:paraId="3CBF587D" w14:textId="77777777" w:rsidR="00644FE2" w:rsidRPr="00644FE2" w:rsidRDefault="00644FE2">
      <w:pPr>
        <w:numPr>
          <w:ilvl w:val="0"/>
          <w:numId w:val="53"/>
        </w:numPr>
        <w:suppressAutoHyphens w:val="0"/>
        <w:spacing w:after="120" w:line="276" w:lineRule="auto"/>
        <w:jc w:val="both"/>
        <w:rPr>
          <w:color w:val="000000"/>
        </w:rPr>
      </w:pPr>
      <w:r w:rsidRPr="00644FE2">
        <w:rPr>
          <w:szCs w:val="24"/>
        </w:rPr>
        <w:t>Uregulowania dotyczące umowy o podwykonawstwo określone w niniejszym paragrafie stosuje się odpowiednio do zmian tych umów.</w:t>
      </w:r>
    </w:p>
    <w:p w14:paraId="13B27A98" w14:textId="77777777" w:rsidR="00644FE2" w:rsidRPr="00644FE2" w:rsidRDefault="00644FE2">
      <w:pPr>
        <w:numPr>
          <w:ilvl w:val="0"/>
          <w:numId w:val="53"/>
        </w:numPr>
        <w:suppressAutoHyphens w:val="0"/>
        <w:spacing w:after="120" w:line="276" w:lineRule="auto"/>
        <w:jc w:val="both"/>
        <w:rPr>
          <w:color w:val="000000"/>
        </w:rPr>
      </w:pPr>
      <w:r w:rsidRPr="00644FE2">
        <w:rPr>
          <w:szCs w:val="24"/>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4115E220" w14:textId="77777777" w:rsidR="00644FE2" w:rsidRPr="00644FE2" w:rsidRDefault="00644FE2">
      <w:pPr>
        <w:numPr>
          <w:ilvl w:val="0"/>
          <w:numId w:val="53"/>
        </w:numPr>
        <w:suppressAutoHyphens w:val="0"/>
        <w:spacing w:after="120" w:line="276" w:lineRule="auto"/>
        <w:jc w:val="both"/>
        <w:rPr>
          <w:color w:val="000000"/>
        </w:rPr>
      </w:pPr>
      <w:r w:rsidRPr="00644FE2">
        <w:rPr>
          <w:szCs w:val="24"/>
        </w:rPr>
        <w:t>Wynagrodzenie, o którym mowa w ust. 12,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F90B558" w14:textId="77777777" w:rsidR="00644FE2" w:rsidRPr="00644FE2" w:rsidRDefault="00644FE2">
      <w:pPr>
        <w:numPr>
          <w:ilvl w:val="0"/>
          <w:numId w:val="53"/>
        </w:numPr>
        <w:suppressAutoHyphens w:val="0"/>
        <w:spacing w:after="120" w:line="276" w:lineRule="auto"/>
        <w:jc w:val="both"/>
        <w:rPr>
          <w:color w:val="000000"/>
        </w:rPr>
      </w:pPr>
      <w:r w:rsidRPr="00644FE2">
        <w:rPr>
          <w:szCs w:val="24"/>
        </w:rPr>
        <w:t>Bezpośrednia zapłata obejmuje wyłącznie należne wynagrodzenie, bez odsetek, należnych podwykonawcy lub dalszemu podwykonawcy.</w:t>
      </w:r>
    </w:p>
    <w:p w14:paraId="6D89FB5C" w14:textId="77777777" w:rsidR="00644FE2" w:rsidRPr="00644FE2" w:rsidRDefault="00644FE2">
      <w:pPr>
        <w:numPr>
          <w:ilvl w:val="0"/>
          <w:numId w:val="53"/>
        </w:numPr>
        <w:suppressAutoHyphens w:val="0"/>
        <w:spacing w:after="120" w:line="276" w:lineRule="auto"/>
        <w:jc w:val="both"/>
        <w:rPr>
          <w:color w:val="000000"/>
        </w:rPr>
      </w:pPr>
      <w:r w:rsidRPr="00644FE2">
        <w:rPr>
          <w:szCs w:val="24"/>
        </w:rPr>
        <w:lastRenderedPageBreak/>
        <w:t>Przed dokonaniem bezpośredniej zapłaty Zamawiający umożliwi Wykonawcy zgłoszenie pisemnych uwag dotyczących zasadności bezpośredniej zapłaty wynagrodzenia podwykonawcy lub dalszemu podwykonawcy. Termin zgłaszania uwag wynosi 7 dni od dnia doręczenia informacji przez Zamawiającego.</w:t>
      </w:r>
      <w:r w:rsidRPr="00644FE2">
        <w:rPr>
          <w:rFonts w:ascii="Open Sans" w:hAnsi="Open Sans"/>
          <w:color w:val="333333"/>
          <w:shd w:val="clear" w:color="auto" w:fill="FFFFFF"/>
        </w:rPr>
        <w:t xml:space="preserve"> </w:t>
      </w:r>
      <w:r w:rsidRPr="00644FE2">
        <w:rPr>
          <w:szCs w:val="24"/>
        </w:rPr>
        <w:t>W uwagach nie można powoływać się na potrącenie roszczeń Wykonawcy względem podwykonawcy niezwiązanych z realizacją umowy o podwykonawstwo.</w:t>
      </w:r>
    </w:p>
    <w:p w14:paraId="617CE524" w14:textId="77777777" w:rsidR="00644FE2" w:rsidRPr="00644FE2" w:rsidRDefault="00644FE2">
      <w:pPr>
        <w:numPr>
          <w:ilvl w:val="0"/>
          <w:numId w:val="53"/>
        </w:numPr>
        <w:suppressAutoHyphens w:val="0"/>
        <w:spacing w:after="120" w:line="276" w:lineRule="auto"/>
        <w:jc w:val="both"/>
        <w:rPr>
          <w:color w:val="000000"/>
        </w:rPr>
      </w:pPr>
      <w:r w:rsidRPr="00644FE2">
        <w:rPr>
          <w:szCs w:val="24"/>
        </w:rPr>
        <w:t>W przypadku zgłoszenia uwag przez Wykonawcę w terminie określonym w ust. 15, Zamawiający może:</w:t>
      </w:r>
    </w:p>
    <w:p w14:paraId="0F6F8580" w14:textId="77777777" w:rsidR="00644FE2" w:rsidRPr="00644FE2" w:rsidRDefault="00644FE2">
      <w:pPr>
        <w:numPr>
          <w:ilvl w:val="0"/>
          <w:numId w:val="54"/>
        </w:numPr>
        <w:suppressAutoHyphens w:val="0"/>
        <w:spacing w:line="276" w:lineRule="auto"/>
        <w:jc w:val="both"/>
        <w:rPr>
          <w:szCs w:val="24"/>
        </w:rPr>
      </w:pPr>
      <w:r w:rsidRPr="00644FE2">
        <w:rPr>
          <w:szCs w:val="24"/>
        </w:rPr>
        <w:t>nie dokonać bezpośredniej zapłaty wynagrodzenia podwykonawcy lub dalszemu podwykonawcy, jeżeli Wykonawca wykaże niezasadność takiej zapłaty albo</w:t>
      </w:r>
    </w:p>
    <w:p w14:paraId="446136CC" w14:textId="77777777" w:rsidR="00644FE2" w:rsidRPr="00644FE2" w:rsidRDefault="00644FE2">
      <w:pPr>
        <w:numPr>
          <w:ilvl w:val="0"/>
          <w:numId w:val="54"/>
        </w:numPr>
        <w:suppressAutoHyphens w:val="0"/>
        <w:spacing w:line="276" w:lineRule="auto"/>
        <w:jc w:val="both"/>
        <w:rPr>
          <w:szCs w:val="24"/>
        </w:rPr>
      </w:pPr>
      <w:r w:rsidRPr="00644FE2">
        <w:rPr>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0800BE5" w14:textId="77777777" w:rsidR="00644FE2" w:rsidRPr="00644FE2" w:rsidRDefault="00644FE2">
      <w:pPr>
        <w:numPr>
          <w:ilvl w:val="0"/>
          <w:numId w:val="54"/>
        </w:numPr>
        <w:suppressAutoHyphens w:val="0"/>
        <w:spacing w:after="120" w:line="276" w:lineRule="auto"/>
        <w:ind w:hanging="357"/>
        <w:jc w:val="both"/>
        <w:rPr>
          <w:szCs w:val="24"/>
        </w:rPr>
      </w:pPr>
      <w:r w:rsidRPr="00644FE2">
        <w:rPr>
          <w:szCs w:val="24"/>
        </w:rPr>
        <w:t>dokonać bezpośredniej zapłaty wynagrodzenia podwykonawcy lub dalszemu podwykonawcy, jeżeli podwykonawca lub dalszy podwykonawca wykaże zasadność takiej zapłaty.</w:t>
      </w:r>
    </w:p>
    <w:p w14:paraId="2B553D97" w14:textId="77777777" w:rsidR="00644FE2" w:rsidRPr="00644FE2" w:rsidRDefault="00644FE2">
      <w:pPr>
        <w:numPr>
          <w:ilvl w:val="0"/>
          <w:numId w:val="55"/>
        </w:numPr>
        <w:suppressAutoHyphens w:val="0"/>
        <w:spacing w:after="120" w:line="276" w:lineRule="auto"/>
        <w:ind w:left="426" w:hanging="426"/>
        <w:jc w:val="both"/>
        <w:rPr>
          <w:szCs w:val="24"/>
        </w:rPr>
      </w:pPr>
      <w:r w:rsidRPr="00644FE2">
        <w:rPr>
          <w:szCs w:val="24"/>
        </w:rPr>
        <w:t>W przypadku dokonania bezpośredniej zapłaty podwykonawcy lub dalszemu podwykonawcy Zamawiający potrąca kwotę wypłaconego wynagrodzenia z wynagrodzenia należnego Wykonawcy.</w:t>
      </w:r>
    </w:p>
    <w:p w14:paraId="002884D4" w14:textId="77777777" w:rsidR="00644FE2" w:rsidRPr="00644FE2" w:rsidRDefault="00644FE2">
      <w:pPr>
        <w:numPr>
          <w:ilvl w:val="0"/>
          <w:numId w:val="55"/>
        </w:numPr>
        <w:suppressAutoHyphens w:val="0"/>
        <w:spacing w:after="120" w:line="276" w:lineRule="auto"/>
        <w:ind w:left="425" w:hanging="425"/>
        <w:jc w:val="both"/>
        <w:rPr>
          <w:szCs w:val="24"/>
        </w:rPr>
      </w:pPr>
      <w:r w:rsidRPr="00644FE2">
        <w:rPr>
          <w:szCs w:val="24"/>
        </w:rPr>
        <w:t>Konieczność co najmniej dwukrotnego dokonywania bezpośredniej zapłaty podwykonawcy lub dalszemu podwykonawcy lub konieczność dokonania bezpośrednich zapłat na sumę większą niż 5% wartości niniejszej umowy uprawnia Zamawiającego do odstąpienia od niniejszej umowy.</w:t>
      </w:r>
    </w:p>
    <w:p w14:paraId="2D7C6A9F" w14:textId="56948BB1" w:rsidR="00644FE2" w:rsidRPr="00644FE2" w:rsidRDefault="00644FE2">
      <w:pPr>
        <w:numPr>
          <w:ilvl w:val="0"/>
          <w:numId w:val="55"/>
        </w:numPr>
        <w:suppressAutoHyphens w:val="0"/>
        <w:spacing w:after="120" w:line="276" w:lineRule="auto"/>
        <w:ind w:left="425" w:hanging="425"/>
        <w:jc w:val="both"/>
        <w:rPr>
          <w:szCs w:val="24"/>
        </w:rPr>
      </w:pPr>
      <w:r w:rsidRPr="00644FE2">
        <w:rPr>
          <w:szCs w:val="24"/>
        </w:rPr>
        <w:t>Wykonawca, którego wynagrodzenie zostało zmienione zgodnie z § 2</w:t>
      </w:r>
      <w:r>
        <w:rPr>
          <w:szCs w:val="24"/>
        </w:rPr>
        <w:t>2</w:t>
      </w:r>
      <w:r w:rsidRPr="00644FE2">
        <w:rPr>
          <w:szCs w:val="24"/>
        </w:rPr>
        <w:t xml:space="preserve"> ust. </w:t>
      </w:r>
      <w:r w:rsidR="00B52D2B">
        <w:rPr>
          <w:szCs w:val="24"/>
        </w:rPr>
        <w:t>5</w:t>
      </w:r>
      <w:r w:rsidRPr="00644FE2">
        <w:rPr>
          <w:szCs w:val="24"/>
        </w:rPr>
        <w:t xml:space="preserve"> umowy, zobowiązany jest do zmiany wynagrodzenia przysługującego podwykonawcy, z którym zawarł umowę, w zakresie odpowiadającym zmianom cen materiałów lub kosztów dotyczących zobowiązania podwykonawcy.</w:t>
      </w:r>
    </w:p>
    <w:p w14:paraId="191312AF" w14:textId="77777777" w:rsidR="00644FE2" w:rsidRPr="00644FE2" w:rsidRDefault="00644FE2">
      <w:pPr>
        <w:numPr>
          <w:ilvl w:val="0"/>
          <w:numId w:val="55"/>
        </w:numPr>
        <w:suppressAutoHyphens w:val="0"/>
        <w:spacing w:line="276" w:lineRule="auto"/>
        <w:ind w:left="425" w:hanging="425"/>
        <w:jc w:val="both"/>
        <w:rPr>
          <w:szCs w:val="24"/>
        </w:rPr>
      </w:pPr>
      <w:r w:rsidRPr="00644FE2">
        <w:rPr>
          <w:szCs w:val="24"/>
        </w:rPr>
        <w:t>W przypadku zmiany bądź wprowadzenia nowych podmiotów w stosunku do wskazanych w ofercie, o których mowa w ust. 1, Wykonawca zobowiązany jest do złożenia oświadczenia o wypełnieniu obowiązków informacyjnych przewidzianych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 w celu realizacji niniejszego zamówienia.</w:t>
      </w:r>
    </w:p>
    <w:p w14:paraId="3D5DCCAA" w14:textId="77777777" w:rsidR="00806EA4" w:rsidRDefault="00806EA4">
      <w:pPr>
        <w:shd w:val="clear" w:color="auto" w:fill="FFFFFF"/>
        <w:spacing w:line="276" w:lineRule="auto"/>
        <w:ind w:left="2943" w:right="2971"/>
        <w:jc w:val="center"/>
        <w:rPr>
          <w:b/>
          <w:color w:val="000000"/>
          <w:szCs w:val="24"/>
        </w:rPr>
      </w:pPr>
    </w:p>
    <w:p w14:paraId="52817B5C" w14:textId="77777777" w:rsidR="00806EA4" w:rsidRDefault="00AE4338">
      <w:pPr>
        <w:shd w:val="clear" w:color="auto" w:fill="FFFFFF"/>
        <w:spacing w:line="276" w:lineRule="auto"/>
        <w:ind w:left="2943" w:right="2971"/>
        <w:jc w:val="center"/>
        <w:rPr>
          <w:b/>
          <w:color w:val="000000"/>
          <w:szCs w:val="24"/>
        </w:rPr>
      </w:pPr>
      <w:r>
        <w:rPr>
          <w:b/>
          <w:color w:val="000000"/>
          <w:szCs w:val="24"/>
        </w:rPr>
        <w:t>§ 9</w:t>
      </w:r>
    </w:p>
    <w:p w14:paraId="4C665DF3" w14:textId="77777777" w:rsidR="00806EA4" w:rsidRDefault="00AE4338">
      <w:pPr>
        <w:shd w:val="clear" w:color="auto" w:fill="FFFFFF"/>
        <w:spacing w:line="276" w:lineRule="auto"/>
        <w:ind w:right="-108"/>
        <w:jc w:val="center"/>
        <w:rPr>
          <w:szCs w:val="24"/>
        </w:rPr>
      </w:pPr>
      <w:r>
        <w:rPr>
          <w:b/>
          <w:color w:val="000000"/>
          <w:szCs w:val="24"/>
        </w:rPr>
        <w:t>OGÓLNE WARUNKI REALIZACJI</w:t>
      </w:r>
    </w:p>
    <w:p w14:paraId="0E2F11D7" w14:textId="77777777" w:rsidR="00806EA4" w:rsidRDefault="00AE4338">
      <w:pPr>
        <w:widowControl w:val="0"/>
        <w:numPr>
          <w:ilvl w:val="0"/>
          <w:numId w:val="25"/>
        </w:numPr>
        <w:shd w:val="clear" w:color="auto" w:fill="FFFFFF"/>
        <w:spacing w:before="120" w:line="276" w:lineRule="auto"/>
        <w:ind w:left="426" w:hanging="426"/>
        <w:jc w:val="both"/>
        <w:rPr>
          <w:color w:val="000000"/>
          <w:szCs w:val="24"/>
        </w:rPr>
      </w:pPr>
      <w:r>
        <w:rPr>
          <w:color w:val="000000"/>
          <w:szCs w:val="24"/>
        </w:rPr>
        <w:t>Wykonawca zobowiązany jest niezwłocznie, najpóźniej dnia następnego, zawiadomić Zamawiającego o okolicznościach, które zajdą w czasie realizacji umowy i mogą przeszkodzić w jej prawidłowym wykonaniu.</w:t>
      </w:r>
    </w:p>
    <w:p w14:paraId="3ECC216C" w14:textId="144D5689" w:rsidR="00806EA4" w:rsidRDefault="00AE4338">
      <w:pPr>
        <w:widowControl w:val="0"/>
        <w:numPr>
          <w:ilvl w:val="0"/>
          <w:numId w:val="25"/>
        </w:numPr>
        <w:shd w:val="clear" w:color="auto" w:fill="FFFFFF"/>
        <w:spacing w:before="120" w:line="276" w:lineRule="auto"/>
        <w:ind w:left="426" w:hanging="426"/>
        <w:jc w:val="both"/>
        <w:rPr>
          <w:color w:val="000000"/>
          <w:szCs w:val="24"/>
        </w:rPr>
      </w:pPr>
      <w:r>
        <w:rPr>
          <w:color w:val="000000"/>
          <w:szCs w:val="24"/>
        </w:rPr>
        <w:lastRenderedPageBreak/>
        <w:t xml:space="preserve">Wykonawca ponosi pełną odpowiedzialność za wszystkie szkody wynikłe na terenie </w:t>
      </w:r>
      <w:r w:rsidR="00F920EC">
        <w:rPr>
          <w:color w:val="000000"/>
          <w:szCs w:val="24"/>
        </w:rPr>
        <w:t xml:space="preserve">robót budowlanych, dostaw lub usług </w:t>
      </w:r>
      <w:r>
        <w:rPr>
          <w:color w:val="000000"/>
          <w:szCs w:val="24"/>
        </w:rPr>
        <w:t>na zasadach ogólnych określonych w Kodeksie cywilnym.</w:t>
      </w:r>
    </w:p>
    <w:p w14:paraId="382B0E8B" w14:textId="77777777" w:rsidR="00806EA4" w:rsidRDefault="00AE4338">
      <w:pPr>
        <w:widowControl w:val="0"/>
        <w:numPr>
          <w:ilvl w:val="0"/>
          <w:numId w:val="25"/>
        </w:numPr>
        <w:tabs>
          <w:tab w:val="clear" w:pos="720"/>
        </w:tabs>
        <w:spacing w:before="120" w:line="276" w:lineRule="auto"/>
        <w:ind w:left="425" w:hanging="357"/>
        <w:jc w:val="both"/>
        <w:rPr>
          <w:szCs w:val="24"/>
        </w:rPr>
      </w:pPr>
      <w:r>
        <w:rPr>
          <w:szCs w:val="24"/>
        </w:rPr>
        <w:t xml:space="preserve">Wykonawca ponosi odpowiedzialność za szkody wynikłe z wadliwie wykonanej dokumentacji. Odpowiada również za wady budowy wynikłe ze zrealizowania ich na podstawie wadliwego projektu lub wskazówek udzielonych podczas realizowania nadzoru autorskiego. </w:t>
      </w:r>
    </w:p>
    <w:p w14:paraId="671E32D1" w14:textId="7CBEC748" w:rsidR="00572C89" w:rsidRDefault="00572C89">
      <w:pPr>
        <w:widowControl w:val="0"/>
        <w:numPr>
          <w:ilvl w:val="0"/>
          <w:numId w:val="25"/>
        </w:numPr>
        <w:tabs>
          <w:tab w:val="clear" w:pos="720"/>
        </w:tabs>
        <w:spacing w:before="120" w:line="276" w:lineRule="auto"/>
        <w:ind w:left="425" w:hanging="357"/>
        <w:jc w:val="both"/>
        <w:rPr>
          <w:szCs w:val="24"/>
        </w:rPr>
      </w:pPr>
      <w:r>
        <w:rPr>
          <w:szCs w:val="24"/>
        </w:rPr>
        <w:t xml:space="preserve">W odbiorze końcowym, o którym mowa w § 13 umowy, po stronie Wykonawcy muszą uczestniczyć </w:t>
      </w:r>
      <w:r w:rsidRPr="00572C89">
        <w:rPr>
          <w:szCs w:val="24"/>
        </w:rPr>
        <w:t xml:space="preserve">wszyscy podwykonawcy uczestniczący w realizacji </w:t>
      </w:r>
      <w:r>
        <w:rPr>
          <w:szCs w:val="24"/>
        </w:rPr>
        <w:t>całego</w:t>
      </w:r>
      <w:r w:rsidRPr="00572C89">
        <w:rPr>
          <w:szCs w:val="24"/>
        </w:rPr>
        <w:t xml:space="preserve"> </w:t>
      </w:r>
      <w:r>
        <w:rPr>
          <w:szCs w:val="24"/>
        </w:rPr>
        <w:t>przedmiotu umowy (odbiór końcowy).</w:t>
      </w:r>
    </w:p>
    <w:p w14:paraId="7D19313C" w14:textId="77777777" w:rsidR="00810EB0" w:rsidRDefault="00810EB0" w:rsidP="004656F1">
      <w:pPr>
        <w:widowControl w:val="0"/>
        <w:shd w:val="clear" w:color="auto" w:fill="FFFFFF"/>
        <w:spacing w:line="276" w:lineRule="auto"/>
        <w:ind w:left="357"/>
        <w:jc w:val="both"/>
        <w:rPr>
          <w:color w:val="000000"/>
          <w:szCs w:val="24"/>
        </w:rPr>
      </w:pPr>
    </w:p>
    <w:p w14:paraId="661B98E2" w14:textId="77777777" w:rsidR="00806EA4" w:rsidRDefault="00AE4338">
      <w:pPr>
        <w:widowControl w:val="0"/>
        <w:shd w:val="clear" w:color="auto" w:fill="FFFFFF"/>
        <w:spacing w:line="276" w:lineRule="auto"/>
        <w:jc w:val="center"/>
        <w:rPr>
          <w:b/>
          <w:szCs w:val="24"/>
        </w:rPr>
      </w:pPr>
      <w:r>
        <w:rPr>
          <w:b/>
          <w:szCs w:val="24"/>
        </w:rPr>
        <w:t>§ 10</w:t>
      </w:r>
    </w:p>
    <w:p w14:paraId="4BC4F9E8" w14:textId="77777777" w:rsidR="00806EA4" w:rsidRDefault="00AE4338">
      <w:pPr>
        <w:widowControl w:val="0"/>
        <w:shd w:val="clear" w:color="auto" w:fill="FFFFFF"/>
        <w:spacing w:line="276" w:lineRule="auto"/>
        <w:jc w:val="center"/>
        <w:rPr>
          <w:b/>
          <w:szCs w:val="24"/>
        </w:rPr>
      </w:pPr>
      <w:r>
        <w:rPr>
          <w:b/>
          <w:szCs w:val="24"/>
        </w:rPr>
        <w:t>REPREZENTACJA</w:t>
      </w:r>
    </w:p>
    <w:p w14:paraId="0E636DD4" w14:textId="7CF7C27F" w:rsidR="00BC6CA9" w:rsidRPr="00BC6CA9" w:rsidRDefault="00BC6CA9">
      <w:pPr>
        <w:widowControl w:val="0"/>
        <w:numPr>
          <w:ilvl w:val="0"/>
          <w:numId w:val="52"/>
        </w:numPr>
        <w:suppressAutoHyphens w:val="0"/>
        <w:spacing w:before="120" w:line="276" w:lineRule="auto"/>
        <w:ind w:left="426" w:hanging="426"/>
        <w:jc w:val="both"/>
        <w:rPr>
          <w:szCs w:val="24"/>
        </w:rPr>
      </w:pPr>
      <w:r w:rsidRPr="00BC6CA9">
        <w:rPr>
          <w:szCs w:val="24"/>
        </w:rPr>
        <w:t>W imieniu Zamawiającego nadzór inwestorski dla przedmiotowego zamówienia pełni [________]</w:t>
      </w:r>
    </w:p>
    <w:p w14:paraId="17790D99" w14:textId="77777777" w:rsidR="00BC6CA9" w:rsidRPr="00BC6CA9" w:rsidRDefault="00BC6CA9">
      <w:pPr>
        <w:widowControl w:val="0"/>
        <w:numPr>
          <w:ilvl w:val="0"/>
          <w:numId w:val="52"/>
        </w:numPr>
        <w:suppressAutoHyphens w:val="0"/>
        <w:spacing w:before="120" w:line="276" w:lineRule="auto"/>
        <w:ind w:left="426" w:hanging="426"/>
        <w:jc w:val="both"/>
        <w:rPr>
          <w:szCs w:val="24"/>
        </w:rPr>
      </w:pPr>
      <w:r w:rsidRPr="00BC6CA9">
        <w:rPr>
          <w:szCs w:val="24"/>
        </w:rPr>
        <w:t>Funkcję kierownika budowy ze strony Wykonawcy pełni [_________].</w:t>
      </w:r>
    </w:p>
    <w:p w14:paraId="088EB885" w14:textId="3F40E6B6" w:rsidR="00BC6CA9" w:rsidRPr="00BC6CA9" w:rsidRDefault="00BC6CA9">
      <w:pPr>
        <w:widowControl w:val="0"/>
        <w:numPr>
          <w:ilvl w:val="0"/>
          <w:numId w:val="52"/>
        </w:numPr>
        <w:suppressAutoHyphens w:val="0"/>
        <w:spacing w:before="120" w:line="276" w:lineRule="auto"/>
        <w:ind w:left="426" w:hanging="426"/>
        <w:jc w:val="both"/>
        <w:rPr>
          <w:color w:val="000000" w:themeColor="text1"/>
          <w:szCs w:val="24"/>
        </w:rPr>
      </w:pPr>
      <w:r w:rsidRPr="00BC6CA9">
        <w:rPr>
          <w:szCs w:val="24"/>
        </w:rPr>
        <w:t xml:space="preserve">Zmiana osób wskazanych w ust. 1 – </w:t>
      </w:r>
      <w:r w:rsidR="007A558E">
        <w:rPr>
          <w:szCs w:val="24"/>
        </w:rPr>
        <w:t>2</w:t>
      </w:r>
      <w:r w:rsidR="00FE517D" w:rsidRPr="00BC6CA9">
        <w:rPr>
          <w:szCs w:val="24"/>
        </w:rPr>
        <w:t xml:space="preserve"> </w:t>
      </w:r>
      <w:r w:rsidRPr="00BC6CA9">
        <w:rPr>
          <w:szCs w:val="24"/>
        </w:rPr>
        <w:t xml:space="preserve">nie wymaga zmiany umowy, a jedynie pisemnego </w:t>
      </w:r>
      <w:r w:rsidRPr="00BC6CA9">
        <w:rPr>
          <w:color w:val="000000" w:themeColor="text1"/>
          <w:szCs w:val="24"/>
        </w:rPr>
        <w:t xml:space="preserve">zawiadomienia, z zastrzeżeniem ust. </w:t>
      </w:r>
      <w:r w:rsidR="007A558E">
        <w:rPr>
          <w:color w:val="000000" w:themeColor="text1"/>
          <w:szCs w:val="24"/>
        </w:rPr>
        <w:t>4</w:t>
      </w:r>
      <w:r w:rsidRPr="00BC6CA9">
        <w:rPr>
          <w:color w:val="000000" w:themeColor="text1"/>
          <w:szCs w:val="24"/>
        </w:rPr>
        <w:t>.</w:t>
      </w:r>
    </w:p>
    <w:p w14:paraId="66498960" w14:textId="779F5527" w:rsidR="00BC6CA9" w:rsidRPr="00BC6CA9" w:rsidRDefault="007A558E">
      <w:pPr>
        <w:widowControl w:val="0"/>
        <w:numPr>
          <w:ilvl w:val="0"/>
          <w:numId w:val="52"/>
        </w:numPr>
        <w:suppressAutoHyphens w:val="0"/>
        <w:spacing w:before="120" w:line="276" w:lineRule="auto"/>
        <w:ind w:left="426" w:hanging="426"/>
        <w:jc w:val="both"/>
        <w:rPr>
          <w:szCs w:val="24"/>
        </w:rPr>
      </w:pPr>
      <w:r w:rsidRPr="007A558E">
        <w:rPr>
          <w:szCs w:val="24"/>
        </w:rPr>
        <w:t>Zmiana osoby wskazanej w ust. 2 możliwa jest jedynie w przypadku zaistnienia istotnej przyczyny (np. rozwiązania umowy o pracę ze wskazanym w ofercie pracownikiem, śmierci, wyjazdu zagranicznego itp.). Nowa osoba, która miałaby sprawować funkcję określoną w ust. 2, musi spełnić wymagania określone przez Zamawiającego w postępowaniu skutkującym zawarciem niniejszej umowy w stopniu nie mniejszym niż osoba, która zostanie przez nią zastąpiona</w:t>
      </w:r>
      <w:r w:rsidR="00BC6CA9" w:rsidRPr="00BC6CA9">
        <w:rPr>
          <w:rFonts w:eastAsia="Calibri"/>
          <w:szCs w:val="24"/>
          <w:lang w:eastAsia="en-US"/>
        </w:rPr>
        <w:t>.</w:t>
      </w:r>
    </w:p>
    <w:p w14:paraId="0A48964D" w14:textId="77777777" w:rsidR="00FD690C" w:rsidRDefault="00FD690C">
      <w:pPr>
        <w:shd w:val="clear" w:color="auto" w:fill="FFFFFF"/>
        <w:spacing w:line="276" w:lineRule="auto"/>
        <w:ind w:right="11"/>
        <w:jc w:val="center"/>
        <w:rPr>
          <w:b/>
          <w:color w:val="000000"/>
          <w:szCs w:val="24"/>
        </w:rPr>
      </w:pPr>
    </w:p>
    <w:p w14:paraId="67C811F2" w14:textId="77777777" w:rsidR="00806EA4" w:rsidRDefault="00AE4338">
      <w:pPr>
        <w:shd w:val="clear" w:color="auto" w:fill="FFFFFF"/>
        <w:spacing w:line="276" w:lineRule="auto"/>
        <w:ind w:right="11"/>
        <w:jc w:val="center"/>
        <w:rPr>
          <w:b/>
          <w:color w:val="000000"/>
          <w:szCs w:val="24"/>
        </w:rPr>
      </w:pPr>
      <w:r>
        <w:rPr>
          <w:b/>
          <w:color w:val="000000"/>
          <w:szCs w:val="24"/>
        </w:rPr>
        <w:t>§ 11</w:t>
      </w:r>
    </w:p>
    <w:p w14:paraId="0165661B" w14:textId="77777777" w:rsidR="00806EA4" w:rsidRDefault="00AE4338">
      <w:pPr>
        <w:shd w:val="clear" w:color="auto" w:fill="FFFFFF"/>
        <w:spacing w:line="276" w:lineRule="auto"/>
        <w:ind w:right="9"/>
        <w:jc w:val="center"/>
        <w:rPr>
          <w:szCs w:val="24"/>
        </w:rPr>
      </w:pPr>
      <w:r>
        <w:rPr>
          <w:b/>
          <w:color w:val="000000"/>
          <w:szCs w:val="24"/>
        </w:rPr>
        <w:t>NADZÓR ZAMAWIAJĄCEGO</w:t>
      </w:r>
    </w:p>
    <w:p w14:paraId="2A0AD095" w14:textId="7BC76E8F" w:rsidR="00806EA4" w:rsidRDefault="00AE4338">
      <w:pPr>
        <w:widowControl w:val="0"/>
        <w:numPr>
          <w:ilvl w:val="0"/>
          <w:numId w:val="47"/>
        </w:numPr>
        <w:shd w:val="clear" w:color="auto" w:fill="FFFFFF"/>
        <w:spacing w:before="120" w:line="276" w:lineRule="auto"/>
        <w:ind w:left="426" w:hanging="426"/>
        <w:jc w:val="both"/>
        <w:rPr>
          <w:color w:val="000000"/>
          <w:szCs w:val="24"/>
        </w:rPr>
      </w:pPr>
      <w:r>
        <w:rPr>
          <w:color w:val="000000"/>
          <w:szCs w:val="24"/>
        </w:rPr>
        <w:t>Inspektor nadzoru, o który</w:t>
      </w:r>
      <w:r w:rsidR="00FD6352">
        <w:rPr>
          <w:color w:val="000000"/>
          <w:szCs w:val="24"/>
        </w:rPr>
        <w:t>m</w:t>
      </w:r>
      <w:r>
        <w:rPr>
          <w:color w:val="000000"/>
          <w:szCs w:val="24"/>
        </w:rPr>
        <w:t xml:space="preserve"> mowa w § 10 ust 1</w:t>
      </w:r>
      <w:r w:rsidR="00A76E14">
        <w:rPr>
          <w:color w:val="000000"/>
          <w:szCs w:val="24"/>
        </w:rPr>
        <w:t xml:space="preserve"> umowy</w:t>
      </w:r>
      <w:r>
        <w:rPr>
          <w:color w:val="000000"/>
          <w:szCs w:val="24"/>
        </w:rPr>
        <w:t>, sprawować będ</w:t>
      </w:r>
      <w:r w:rsidR="00FD6352">
        <w:rPr>
          <w:color w:val="000000"/>
          <w:szCs w:val="24"/>
        </w:rPr>
        <w:t>zie</w:t>
      </w:r>
      <w:r>
        <w:rPr>
          <w:color w:val="000000"/>
          <w:szCs w:val="24"/>
        </w:rPr>
        <w:t xml:space="preserve"> w imieniu Zamawiającego kontrolę zgodności wykonania przedmiotu umowy z wymaganiami Zamawiającego, obowiązującymi przepisami oraz zasadami wiedzy technicznej.</w:t>
      </w:r>
    </w:p>
    <w:p w14:paraId="7BF0B580" w14:textId="77777777" w:rsidR="00806EA4" w:rsidRDefault="00AE4338">
      <w:pPr>
        <w:widowControl w:val="0"/>
        <w:numPr>
          <w:ilvl w:val="0"/>
          <w:numId w:val="8"/>
        </w:numPr>
        <w:shd w:val="clear" w:color="auto" w:fill="FFFFFF"/>
        <w:spacing w:before="120" w:line="276" w:lineRule="auto"/>
        <w:ind w:left="426" w:hanging="426"/>
        <w:jc w:val="both"/>
        <w:rPr>
          <w:color w:val="000000"/>
          <w:szCs w:val="24"/>
        </w:rPr>
      </w:pPr>
      <w:r>
        <w:rPr>
          <w:color w:val="000000"/>
          <w:szCs w:val="24"/>
        </w:rPr>
        <w:t>Inspektor nadzoru działając w imieniu Zamawiającego ma prawo:</w:t>
      </w:r>
    </w:p>
    <w:p w14:paraId="5C6FDEE1" w14:textId="77777777" w:rsidR="00806EA4" w:rsidRDefault="00AE4338">
      <w:pPr>
        <w:widowControl w:val="0"/>
        <w:numPr>
          <w:ilvl w:val="0"/>
          <w:numId w:val="14"/>
        </w:numPr>
        <w:shd w:val="clear" w:color="auto" w:fill="FFFFFF"/>
        <w:spacing w:before="120" w:line="276" w:lineRule="auto"/>
        <w:ind w:left="851" w:hanging="284"/>
        <w:jc w:val="both"/>
        <w:rPr>
          <w:color w:val="000000"/>
          <w:szCs w:val="24"/>
        </w:rPr>
      </w:pPr>
      <w:r>
        <w:rPr>
          <w:color w:val="000000"/>
          <w:szCs w:val="24"/>
        </w:rPr>
        <w:t>wydawać Wykonawcy polecenia dotyczące usunięcia nieprawidłowości lub zagrożeń, wykonania prób lub badań, także wymagających odkrycia robót lub elementów zakrytych oraz przedstawienia ekspertyz dotyczących prowadzonych robót budowlanych, dowodów dopuszczenia do obrotu i stosowania w budownictwie wyrobów oraz urządzeń technicznych,</w:t>
      </w:r>
    </w:p>
    <w:p w14:paraId="4AC64B35" w14:textId="77777777" w:rsidR="00806EA4" w:rsidRDefault="00AE4338">
      <w:pPr>
        <w:widowControl w:val="0"/>
        <w:numPr>
          <w:ilvl w:val="0"/>
          <w:numId w:val="14"/>
        </w:numPr>
        <w:shd w:val="clear" w:color="auto" w:fill="FFFFFF"/>
        <w:spacing w:before="120" w:line="276" w:lineRule="auto"/>
        <w:ind w:left="851" w:hanging="284"/>
        <w:jc w:val="both"/>
        <w:rPr>
          <w:color w:val="000000"/>
          <w:szCs w:val="24"/>
        </w:rPr>
      </w:pPr>
      <w:r>
        <w:rPr>
          <w:color w:val="000000"/>
          <w:szCs w:val="24"/>
        </w:rPr>
        <w:t>żądać od Wykonawcy dokonania poprawek bądź ponownego wykonania wadliwie wykonanych robót, a także wstrzymania dalszych robót budowlanych w przypadku, gdyby ich kontynuacja mogła wywołać zagrożenie bądź spowodować niedopuszczalną niezgodność z wymaganiami Zamawiającego, obowiązującymi przepisami oraz zasadami wiedzy technicznej.</w:t>
      </w:r>
    </w:p>
    <w:p w14:paraId="3440188E" w14:textId="77777777" w:rsidR="00806EA4" w:rsidRDefault="00AE4338">
      <w:pPr>
        <w:widowControl w:val="0"/>
        <w:numPr>
          <w:ilvl w:val="0"/>
          <w:numId w:val="48"/>
        </w:numPr>
        <w:shd w:val="clear" w:color="auto" w:fill="FFFFFF"/>
        <w:spacing w:before="120" w:line="276" w:lineRule="auto"/>
        <w:ind w:left="426" w:hanging="426"/>
        <w:jc w:val="both"/>
        <w:rPr>
          <w:color w:val="000000"/>
          <w:szCs w:val="24"/>
        </w:rPr>
      </w:pPr>
      <w:r>
        <w:rPr>
          <w:color w:val="000000"/>
          <w:szCs w:val="24"/>
        </w:rPr>
        <w:t xml:space="preserve">Inspektor nadzoru nie jest upoważniony do wydawania poleceń realizacji robót, których wykonanie mogłoby spowodować powstanie zobowiązań finansowych Zamawiającego, </w:t>
      </w:r>
      <w:r>
        <w:rPr>
          <w:color w:val="000000"/>
          <w:szCs w:val="24"/>
        </w:rPr>
        <w:lastRenderedPageBreak/>
        <w:t>innych niż wynikające z niniejszej umowy. O fakcie wydania takiego polecenia Wykonawca zobowiązany jest niezwłocznie zawiadomić Zamawiającego, powstrzymując się jednocześnie od jego wykonania do czasu zajęcia stanowiska przez Zamawiającego.</w:t>
      </w:r>
    </w:p>
    <w:p w14:paraId="19FAD36F" w14:textId="7BC76D25" w:rsidR="00806EA4" w:rsidRDefault="00AE4338">
      <w:pPr>
        <w:widowControl w:val="0"/>
        <w:numPr>
          <w:ilvl w:val="0"/>
          <w:numId w:val="9"/>
        </w:numPr>
        <w:shd w:val="clear" w:color="auto" w:fill="FFFFFF"/>
        <w:spacing w:before="120" w:line="276" w:lineRule="auto"/>
        <w:ind w:left="426" w:hanging="426"/>
        <w:jc w:val="both"/>
        <w:rPr>
          <w:color w:val="000000"/>
          <w:szCs w:val="24"/>
        </w:rPr>
      </w:pPr>
      <w:r>
        <w:rPr>
          <w:color w:val="000000"/>
          <w:szCs w:val="24"/>
        </w:rPr>
        <w:t>Wykonawca nie może domagać się zapłaty za wykonane prace określone w ust. 3, jeżeli Zamawiający nie wyraził na nie zgody.</w:t>
      </w:r>
    </w:p>
    <w:p w14:paraId="6791BBD5" w14:textId="3A9E1CCD" w:rsidR="003908D9" w:rsidRPr="006268A8" w:rsidRDefault="00AE4338" w:rsidP="006268A8">
      <w:pPr>
        <w:widowControl w:val="0"/>
        <w:numPr>
          <w:ilvl w:val="0"/>
          <w:numId w:val="9"/>
        </w:numPr>
        <w:shd w:val="clear" w:color="auto" w:fill="FFFFFF"/>
        <w:spacing w:before="120" w:line="276" w:lineRule="auto"/>
        <w:ind w:left="426" w:hanging="426"/>
        <w:jc w:val="both"/>
        <w:rPr>
          <w:color w:val="000000"/>
          <w:szCs w:val="24"/>
        </w:rPr>
      </w:pPr>
      <w:r>
        <w:rPr>
          <w:color w:val="000000"/>
          <w:szCs w:val="24"/>
        </w:rPr>
        <w:t>Inspektor nadzoru nie ma prawa zwolnienia Wykonawcy z wykonania jakichkolwiek zobowiązań wynikających z niniejszej umowy.</w:t>
      </w:r>
    </w:p>
    <w:p w14:paraId="1AEE9283" w14:textId="44D2D713" w:rsidR="00806EA4" w:rsidRDefault="00AE4338">
      <w:pPr>
        <w:shd w:val="clear" w:color="auto" w:fill="FFFFFF"/>
        <w:spacing w:line="276" w:lineRule="auto"/>
        <w:jc w:val="center"/>
        <w:rPr>
          <w:b/>
          <w:color w:val="000000"/>
          <w:szCs w:val="24"/>
        </w:rPr>
      </w:pPr>
      <w:r>
        <w:rPr>
          <w:b/>
          <w:color w:val="000000"/>
          <w:szCs w:val="24"/>
        </w:rPr>
        <w:t>§ 12</w:t>
      </w:r>
    </w:p>
    <w:p w14:paraId="4D775E2A" w14:textId="77777777" w:rsidR="00806EA4" w:rsidRDefault="00AE4338">
      <w:pPr>
        <w:shd w:val="clear" w:color="auto" w:fill="FFFFFF"/>
        <w:spacing w:line="276" w:lineRule="auto"/>
        <w:ind w:right="22"/>
        <w:jc w:val="center"/>
        <w:rPr>
          <w:b/>
          <w:color w:val="000000"/>
          <w:szCs w:val="24"/>
        </w:rPr>
      </w:pPr>
      <w:r>
        <w:rPr>
          <w:b/>
          <w:color w:val="000000"/>
          <w:szCs w:val="24"/>
        </w:rPr>
        <w:t>ODBIORY ROBÓT ZANIKAJĄCYCH I ULEGAJĄCYCH ZAKRYCIU</w:t>
      </w:r>
    </w:p>
    <w:p w14:paraId="77646265" w14:textId="2D9C529B" w:rsidR="00806EA4" w:rsidRDefault="00AE4338">
      <w:pPr>
        <w:pStyle w:val="Akapitzlist"/>
        <w:numPr>
          <w:ilvl w:val="3"/>
          <w:numId w:val="24"/>
        </w:numPr>
        <w:shd w:val="clear" w:color="auto" w:fill="FFFFFF"/>
        <w:spacing w:before="120" w:line="276" w:lineRule="auto"/>
        <w:ind w:left="425" w:right="23" w:hanging="425"/>
        <w:jc w:val="both"/>
        <w:rPr>
          <w:color w:val="000000"/>
          <w:szCs w:val="24"/>
        </w:rPr>
      </w:pPr>
      <w:r>
        <w:rPr>
          <w:color w:val="000000"/>
          <w:szCs w:val="24"/>
        </w:rPr>
        <w:t xml:space="preserve">Wykonawca jest zobowiązany umożliwić </w:t>
      </w:r>
      <w:r w:rsidR="00C025F9">
        <w:rPr>
          <w:color w:val="000000"/>
          <w:szCs w:val="24"/>
        </w:rPr>
        <w:t xml:space="preserve">inspektorowi </w:t>
      </w:r>
      <w:r>
        <w:rPr>
          <w:color w:val="000000"/>
          <w:szCs w:val="24"/>
        </w:rPr>
        <w:t>nadzoru sprawdzenie każdej roboty zanikającej lub ulegającej zakryciu.</w:t>
      </w:r>
    </w:p>
    <w:p w14:paraId="611FC788" w14:textId="36CE49BD" w:rsidR="00806EA4" w:rsidRDefault="00AE4338">
      <w:pPr>
        <w:pStyle w:val="Akapitzlist"/>
        <w:numPr>
          <w:ilvl w:val="3"/>
          <w:numId w:val="24"/>
        </w:numPr>
        <w:shd w:val="clear" w:color="auto" w:fill="FFFFFF"/>
        <w:spacing w:before="120" w:line="276" w:lineRule="auto"/>
        <w:ind w:left="425" w:right="23" w:hanging="425"/>
        <w:jc w:val="both"/>
        <w:rPr>
          <w:color w:val="000000"/>
          <w:szCs w:val="24"/>
        </w:rPr>
      </w:pPr>
      <w:r>
        <w:rPr>
          <w:color w:val="000000"/>
          <w:szCs w:val="24"/>
        </w:rPr>
        <w:t xml:space="preserve">Roboty zanikające lub ulegające zakryciu podlegają odbiorowi, którego gotowość Wykonawca zgłasza wpisem do dziennika budowy, powiadamiając o tym </w:t>
      </w:r>
      <w:r w:rsidR="00C025F9">
        <w:rPr>
          <w:color w:val="000000"/>
          <w:szCs w:val="24"/>
        </w:rPr>
        <w:t xml:space="preserve">inspektora </w:t>
      </w:r>
      <w:r>
        <w:rPr>
          <w:color w:val="000000"/>
          <w:szCs w:val="24"/>
        </w:rPr>
        <w:t xml:space="preserve">nadzoru. </w:t>
      </w:r>
    </w:p>
    <w:p w14:paraId="1B369C94" w14:textId="5DB06D3E" w:rsidR="00806EA4" w:rsidRDefault="00AE4338">
      <w:pPr>
        <w:pStyle w:val="Akapitzlist"/>
        <w:numPr>
          <w:ilvl w:val="3"/>
          <w:numId w:val="24"/>
        </w:numPr>
        <w:shd w:val="clear" w:color="auto" w:fill="FFFFFF"/>
        <w:spacing w:before="120" w:line="276" w:lineRule="auto"/>
        <w:ind w:left="425" w:right="23" w:hanging="425"/>
        <w:jc w:val="both"/>
        <w:rPr>
          <w:color w:val="000000"/>
          <w:szCs w:val="24"/>
        </w:rPr>
      </w:pPr>
      <w:r>
        <w:rPr>
          <w:color w:val="000000"/>
          <w:szCs w:val="24"/>
        </w:rPr>
        <w:t xml:space="preserve">Odbiór powinien być przeprowadzony niezwłocznie, nie później jednak niż 3 dni od daty zgłoszenia gotowości do odbioru </w:t>
      </w:r>
      <w:r w:rsidR="00C025F9">
        <w:rPr>
          <w:color w:val="000000"/>
          <w:szCs w:val="24"/>
        </w:rPr>
        <w:t xml:space="preserve">inspektorowi </w:t>
      </w:r>
      <w:r>
        <w:rPr>
          <w:color w:val="000000"/>
          <w:szCs w:val="24"/>
        </w:rPr>
        <w:t>nadzoru i potwierdzony wpisem w dzienniku budowy lub protokołem odbioru robót zanikających i ulegających zakryciu.</w:t>
      </w:r>
    </w:p>
    <w:p w14:paraId="19218A06" w14:textId="621A00D0" w:rsidR="00806EA4" w:rsidRDefault="00AE4338">
      <w:pPr>
        <w:pStyle w:val="Akapitzlist"/>
        <w:numPr>
          <w:ilvl w:val="3"/>
          <w:numId w:val="24"/>
        </w:numPr>
        <w:shd w:val="clear" w:color="auto" w:fill="FFFFFF"/>
        <w:spacing w:before="120" w:line="276" w:lineRule="auto"/>
        <w:ind w:left="425" w:right="23" w:hanging="425"/>
        <w:jc w:val="both"/>
        <w:rPr>
          <w:color w:val="000000"/>
          <w:szCs w:val="24"/>
        </w:rPr>
      </w:pPr>
      <w:r>
        <w:rPr>
          <w:color w:val="000000"/>
          <w:szCs w:val="24"/>
        </w:rPr>
        <w:t xml:space="preserve">Jeżeli </w:t>
      </w:r>
      <w:r w:rsidR="00C025F9">
        <w:rPr>
          <w:color w:val="000000"/>
          <w:szCs w:val="24"/>
        </w:rPr>
        <w:t xml:space="preserve">inspektor </w:t>
      </w:r>
      <w:r>
        <w:rPr>
          <w:color w:val="000000"/>
          <w:szCs w:val="24"/>
        </w:rPr>
        <w:t xml:space="preserve">nadzoru uzna odbiór robót zanikających lub ulegających zakryciu za zbędny, jest zobowiązany zawiadomić o tym Wykonawcę w terminie określonym w ust. </w:t>
      </w:r>
      <w:r w:rsidR="00F74D4E">
        <w:rPr>
          <w:color w:val="000000"/>
          <w:szCs w:val="24"/>
        </w:rPr>
        <w:t>3</w:t>
      </w:r>
      <w:r>
        <w:rPr>
          <w:color w:val="000000"/>
          <w:szCs w:val="24"/>
        </w:rPr>
        <w:t xml:space="preserve"> wpisem do dziennika budowy.</w:t>
      </w:r>
    </w:p>
    <w:p w14:paraId="36B8BAC2" w14:textId="3D8C77B5" w:rsidR="00806EA4" w:rsidRDefault="00AE4338">
      <w:pPr>
        <w:pStyle w:val="Akapitzlist"/>
        <w:numPr>
          <w:ilvl w:val="3"/>
          <w:numId w:val="24"/>
        </w:numPr>
        <w:shd w:val="clear" w:color="auto" w:fill="FFFFFF"/>
        <w:spacing w:before="120" w:line="276" w:lineRule="auto"/>
        <w:ind w:left="425" w:right="23" w:hanging="425"/>
        <w:jc w:val="both"/>
        <w:rPr>
          <w:color w:val="000000"/>
          <w:szCs w:val="24"/>
        </w:rPr>
      </w:pPr>
      <w:r>
        <w:rPr>
          <w:color w:val="000000"/>
          <w:szCs w:val="24"/>
        </w:rPr>
        <w:t xml:space="preserve">W przypadku niezgłoszenia </w:t>
      </w:r>
      <w:r w:rsidR="00C025F9">
        <w:rPr>
          <w:color w:val="000000"/>
          <w:szCs w:val="24"/>
        </w:rPr>
        <w:t xml:space="preserve">inspektorowi </w:t>
      </w:r>
      <w:r>
        <w:rPr>
          <w:color w:val="000000"/>
          <w:szCs w:val="24"/>
        </w:rPr>
        <w:t>nadzoru gotowości do odbioru robót zanikających lub ulegających zakryciu, Wykonawca jest zobowiązany odkryć lub wykonać otwory niezbędne dla zbadania robót, a następnie na własny koszt przywrócić stan poprzedni.</w:t>
      </w:r>
    </w:p>
    <w:p w14:paraId="77CADDDE" w14:textId="77777777" w:rsidR="0039178B" w:rsidRDefault="0039178B">
      <w:pPr>
        <w:shd w:val="clear" w:color="auto" w:fill="FFFFFF"/>
        <w:spacing w:line="276" w:lineRule="auto"/>
        <w:ind w:right="22"/>
        <w:jc w:val="center"/>
        <w:rPr>
          <w:b/>
          <w:color w:val="000000"/>
          <w:szCs w:val="24"/>
        </w:rPr>
      </w:pPr>
    </w:p>
    <w:p w14:paraId="4E75F517" w14:textId="770AE39C" w:rsidR="00806EA4" w:rsidRDefault="00AE4338">
      <w:pPr>
        <w:shd w:val="clear" w:color="auto" w:fill="FFFFFF"/>
        <w:spacing w:line="276" w:lineRule="auto"/>
        <w:ind w:right="22"/>
        <w:jc w:val="center"/>
        <w:rPr>
          <w:b/>
          <w:color w:val="000000"/>
          <w:szCs w:val="24"/>
        </w:rPr>
      </w:pPr>
      <w:r>
        <w:rPr>
          <w:b/>
          <w:color w:val="000000"/>
          <w:szCs w:val="24"/>
        </w:rPr>
        <w:t>§ 13</w:t>
      </w:r>
    </w:p>
    <w:p w14:paraId="1E486373" w14:textId="77777777" w:rsidR="00806EA4" w:rsidRDefault="00AE4338">
      <w:pPr>
        <w:shd w:val="clear" w:color="auto" w:fill="FFFFFF"/>
        <w:spacing w:line="276" w:lineRule="auto"/>
        <w:ind w:right="9"/>
        <w:jc w:val="center"/>
        <w:rPr>
          <w:szCs w:val="24"/>
        </w:rPr>
      </w:pPr>
      <w:r>
        <w:rPr>
          <w:b/>
          <w:color w:val="000000"/>
          <w:szCs w:val="24"/>
        </w:rPr>
        <w:t>ODBIÓR KOŃCOWY</w:t>
      </w:r>
    </w:p>
    <w:p w14:paraId="5A1C026D" w14:textId="77777777" w:rsidR="00806EA4" w:rsidRDefault="00AE4338">
      <w:pPr>
        <w:widowControl w:val="0"/>
        <w:numPr>
          <w:ilvl w:val="0"/>
          <w:numId w:val="7"/>
        </w:numPr>
        <w:shd w:val="clear" w:color="auto" w:fill="FFFFFF"/>
        <w:tabs>
          <w:tab w:val="left" w:pos="394"/>
        </w:tabs>
        <w:spacing w:before="120" w:line="276" w:lineRule="auto"/>
        <w:jc w:val="both"/>
        <w:rPr>
          <w:color w:val="000000"/>
          <w:szCs w:val="24"/>
        </w:rPr>
      </w:pPr>
      <w:r>
        <w:rPr>
          <w:color w:val="000000"/>
          <w:szCs w:val="24"/>
        </w:rPr>
        <w:t>Odbioru końcowego robót stanowiących przedmiot umowy dokona powołana przez Zamawiającego komisja odbiorowa.</w:t>
      </w:r>
    </w:p>
    <w:p w14:paraId="7F95ECA8" w14:textId="6BF5426A" w:rsidR="00806EA4" w:rsidRDefault="00AE4338">
      <w:pPr>
        <w:widowControl w:val="0"/>
        <w:numPr>
          <w:ilvl w:val="0"/>
          <w:numId w:val="7"/>
        </w:numPr>
        <w:shd w:val="clear" w:color="auto" w:fill="FFFFFF"/>
        <w:tabs>
          <w:tab w:val="left" w:pos="394"/>
        </w:tabs>
        <w:spacing w:before="120" w:line="276" w:lineRule="auto"/>
        <w:jc w:val="both"/>
        <w:rPr>
          <w:color w:val="000000"/>
          <w:szCs w:val="24"/>
        </w:rPr>
      </w:pPr>
      <w:r>
        <w:rPr>
          <w:color w:val="000000"/>
          <w:szCs w:val="24"/>
        </w:rPr>
        <w:t>O gotowości przedmiotu umowy do odbioru Wykonawca zawiadomi Zamawiającego i inspektor</w:t>
      </w:r>
      <w:r w:rsidR="00F920EC">
        <w:rPr>
          <w:color w:val="000000"/>
          <w:szCs w:val="24"/>
        </w:rPr>
        <w:t>a</w:t>
      </w:r>
      <w:r>
        <w:rPr>
          <w:color w:val="000000"/>
          <w:szCs w:val="24"/>
        </w:rPr>
        <w:t xml:space="preserve"> nadzoru, o których mowa w §</w:t>
      </w:r>
      <w:r w:rsidR="0079445B">
        <w:rPr>
          <w:color w:val="000000"/>
          <w:szCs w:val="24"/>
        </w:rPr>
        <w:t xml:space="preserve"> </w:t>
      </w:r>
      <w:r>
        <w:rPr>
          <w:color w:val="000000"/>
          <w:szCs w:val="24"/>
        </w:rPr>
        <w:t xml:space="preserve">10 ust. 1, jednocześnie przekazując </w:t>
      </w:r>
      <w:r w:rsidR="00F920EC">
        <w:rPr>
          <w:color w:val="000000"/>
          <w:szCs w:val="24"/>
        </w:rPr>
        <w:t>mu</w:t>
      </w:r>
      <w:r>
        <w:rPr>
          <w:color w:val="000000"/>
          <w:szCs w:val="24"/>
        </w:rPr>
        <w:t xml:space="preserve"> komplet dokumentów odbiorowych, w szczególności: dokumentację projektową i powykonawczą, gwarancje producentów na wbudowane urządzenia i materiały, protokoły prób, badań, sprawdzeń i pomiarów wymaganych prawem lub wyszczególnionych w dokumentacji technicznej, instrukcje</w:t>
      </w:r>
      <w:r w:rsidR="004C17DC">
        <w:rPr>
          <w:color w:val="000000"/>
          <w:szCs w:val="24"/>
        </w:rPr>
        <w:t xml:space="preserve"> użytkowania</w:t>
      </w:r>
      <w:r w:rsidR="00B73EDD">
        <w:rPr>
          <w:color w:val="000000"/>
          <w:szCs w:val="24"/>
        </w:rPr>
        <w:t xml:space="preserve"> i konserwacji</w:t>
      </w:r>
      <w:r w:rsidR="00C27EC0">
        <w:rPr>
          <w:color w:val="000000"/>
          <w:szCs w:val="24"/>
        </w:rPr>
        <w:t xml:space="preserve"> zamontowanych urządzeń</w:t>
      </w:r>
      <w:r w:rsidR="00C27EC0" w:rsidRPr="00C27EC0">
        <w:rPr>
          <w:color w:val="000000"/>
          <w:szCs w:val="24"/>
        </w:rPr>
        <w:t xml:space="preserve"> i instalacji</w:t>
      </w:r>
      <w:r>
        <w:rPr>
          <w:color w:val="000000"/>
          <w:szCs w:val="24"/>
        </w:rPr>
        <w:t xml:space="preserve">, dokumenty zaświadczające o dopuszczeniu do obrotu i stosowania użytych materiałów budowlanych oraz wbudowanych urządzeń i sprzętu (certyfikaty, atesty, deklaracje zgodności, aprobaty techniczne i higieniczne, karty katalogowe, itp.); protokoły odbiorów robót zanikających; protokoły rozruchu oraz niezbędne zezwolenia dotyczące urządzeń </w:t>
      </w:r>
      <w:bookmarkStart w:id="12" w:name="_Hlk121088287"/>
      <w:r>
        <w:rPr>
          <w:color w:val="000000"/>
          <w:szCs w:val="24"/>
        </w:rPr>
        <w:t>i</w:t>
      </w:r>
      <w:r w:rsidR="00C27EC0">
        <w:rPr>
          <w:color w:val="000000"/>
          <w:szCs w:val="24"/>
        </w:rPr>
        <w:t> </w:t>
      </w:r>
      <w:r>
        <w:rPr>
          <w:color w:val="000000"/>
          <w:szCs w:val="24"/>
        </w:rPr>
        <w:t xml:space="preserve">instalacji </w:t>
      </w:r>
      <w:bookmarkEnd w:id="12"/>
      <w:r>
        <w:rPr>
          <w:color w:val="000000"/>
          <w:szCs w:val="24"/>
        </w:rPr>
        <w:t>zamontowanych lub wykonanych w trakcie realizacji przedmiotu umowy, dokumentację geodezyjną powykonawczą. Dokumenty odbiorowe przekazane zostaną w sposób uporządkowany, uniemożliwiający ich przypadkowe zdekompletowanie (segregator, spis treści).</w:t>
      </w:r>
      <w:r w:rsidR="00D3333F" w:rsidRPr="00D3333F">
        <w:rPr>
          <w:color w:val="000000"/>
          <w:szCs w:val="24"/>
        </w:rPr>
        <w:t xml:space="preserve"> Dokumentacja powykonawcza zostanie dodatkowo przekazana w </w:t>
      </w:r>
      <w:r w:rsidR="00D3333F" w:rsidRPr="00D3333F">
        <w:rPr>
          <w:color w:val="000000"/>
          <w:szCs w:val="24"/>
        </w:rPr>
        <w:lastRenderedPageBreak/>
        <w:t>formie elektronicznej w formacie .pdf.</w:t>
      </w:r>
    </w:p>
    <w:p w14:paraId="35A4D9CD" w14:textId="0AE7B688" w:rsidR="00806EA4" w:rsidRDefault="00AE4338">
      <w:pPr>
        <w:widowControl w:val="0"/>
        <w:numPr>
          <w:ilvl w:val="0"/>
          <w:numId w:val="7"/>
        </w:numPr>
        <w:shd w:val="clear" w:color="auto" w:fill="FFFFFF"/>
        <w:tabs>
          <w:tab w:val="left" w:pos="394"/>
        </w:tabs>
        <w:spacing w:before="120" w:line="276" w:lineRule="auto"/>
        <w:jc w:val="both"/>
        <w:rPr>
          <w:color w:val="000000"/>
          <w:szCs w:val="24"/>
        </w:rPr>
      </w:pPr>
      <w:r>
        <w:rPr>
          <w:szCs w:val="24"/>
        </w:rPr>
        <w:t>Wykonawca przed pisemnym zgłoszeniem gotowości do odbioru zobowiązany jest na własny koszt dokonać odbiorów technicznych i niezbędnych badań oraz pomiarów przez uprawnione do tego jednostki, uzyskać wszelkie wymagane zezwolenia, pozwolenia, uzgodnienia, opinie, dopuszczenia</w:t>
      </w:r>
      <w:r w:rsidR="00B73EDD">
        <w:rPr>
          <w:szCs w:val="24"/>
        </w:rPr>
        <w:t xml:space="preserve"> lub</w:t>
      </w:r>
      <w:r>
        <w:rPr>
          <w:szCs w:val="24"/>
        </w:rPr>
        <w:t xml:space="preserve"> opracowania, </w:t>
      </w:r>
      <w:r w:rsidR="00B73EDD">
        <w:rPr>
          <w:szCs w:val="24"/>
        </w:rPr>
        <w:t xml:space="preserve">w tym </w:t>
      </w:r>
      <w:r w:rsidR="00B73EDD" w:rsidRPr="00B73EDD">
        <w:rPr>
          <w:szCs w:val="24"/>
        </w:rPr>
        <w:t>pozwoleni</w:t>
      </w:r>
      <w:r w:rsidR="00B73EDD">
        <w:rPr>
          <w:szCs w:val="24"/>
        </w:rPr>
        <w:t>e</w:t>
      </w:r>
      <w:r w:rsidR="00B73EDD" w:rsidRPr="00B73EDD">
        <w:rPr>
          <w:szCs w:val="24"/>
        </w:rPr>
        <w:t xml:space="preserve"> na użytkowanie (jeżeli powstanie taka konieczność)</w:t>
      </w:r>
      <w:r w:rsidR="00B73EDD">
        <w:rPr>
          <w:szCs w:val="24"/>
        </w:rPr>
        <w:t>.</w:t>
      </w:r>
    </w:p>
    <w:p w14:paraId="10444F30" w14:textId="77777777" w:rsidR="00806EA4" w:rsidRDefault="00AE4338">
      <w:pPr>
        <w:widowControl w:val="0"/>
        <w:numPr>
          <w:ilvl w:val="0"/>
          <w:numId w:val="7"/>
        </w:numPr>
        <w:shd w:val="clear" w:color="auto" w:fill="FFFFFF"/>
        <w:tabs>
          <w:tab w:val="left" w:pos="394"/>
        </w:tabs>
        <w:spacing w:before="120" w:line="276" w:lineRule="auto"/>
        <w:jc w:val="both"/>
        <w:rPr>
          <w:color w:val="000000"/>
          <w:szCs w:val="24"/>
        </w:rPr>
      </w:pPr>
      <w:r>
        <w:rPr>
          <w:color w:val="000000"/>
          <w:szCs w:val="24"/>
        </w:rPr>
        <w:t>W ciągu 5 dni od zawiadomienia Wykonawcy o gotowości do odbioru, inspektor nadzoru potwierdzi zakończenie robót oraz faktyczną gotowość przedmiotu umowy do odbioru końcowego, bądź zażąda uzupełnienia dokumentów lub poprawienia przedmiotu umowy. Żądanie zgłoszone przez inspektora nadzoru jest równoznaczne z koniecznością dokonania przez Wykonawcę ponownego zawiadomienia zgodnie z ust. 2.</w:t>
      </w:r>
    </w:p>
    <w:p w14:paraId="279EA361" w14:textId="77777777" w:rsidR="00806EA4" w:rsidRDefault="00AE4338">
      <w:pPr>
        <w:widowControl w:val="0"/>
        <w:numPr>
          <w:ilvl w:val="0"/>
          <w:numId w:val="7"/>
        </w:numPr>
        <w:shd w:val="clear" w:color="auto" w:fill="FFFFFF"/>
        <w:tabs>
          <w:tab w:val="left" w:pos="394"/>
        </w:tabs>
        <w:spacing w:before="120" w:line="276" w:lineRule="auto"/>
        <w:jc w:val="both"/>
        <w:rPr>
          <w:color w:val="000000"/>
          <w:szCs w:val="24"/>
        </w:rPr>
      </w:pPr>
      <w:r>
        <w:rPr>
          <w:color w:val="000000"/>
          <w:szCs w:val="24"/>
        </w:rPr>
        <w:t>Rozpoczęcie czynności odbioru nastąpi w terminie wyznaczonym przez Zamawiającego, nie później jednak niż w ciągu 7 dni od dnia potwierdzenia przez inspektora nadzoru gotowości do odbioru.</w:t>
      </w:r>
    </w:p>
    <w:p w14:paraId="0BEE89E5" w14:textId="6C409F0E" w:rsidR="00806EA4" w:rsidRDefault="00AE4338">
      <w:pPr>
        <w:widowControl w:val="0"/>
        <w:numPr>
          <w:ilvl w:val="0"/>
          <w:numId w:val="7"/>
        </w:numPr>
        <w:shd w:val="clear" w:color="auto" w:fill="FFFFFF"/>
        <w:tabs>
          <w:tab w:val="left" w:pos="394"/>
        </w:tabs>
        <w:spacing w:before="120" w:line="276" w:lineRule="auto"/>
        <w:jc w:val="both"/>
        <w:rPr>
          <w:color w:val="000000"/>
          <w:szCs w:val="24"/>
        </w:rPr>
      </w:pPr>
      <w:r>
        <w:rPr>
          <w:color w:val="000000"/>
          <w:szCs w:val="24"/>
        </w:rPr>
        <w:t xml:space="preserve">Z czynności odbioru sporządzony zostanie </w:t>
      </w:r>
      <w:r w:rsidR="00CB57D0" w:rsidRPr="00CB57D0">
        <w:rPr>
          <w:color w:val="000000"/>
          <w:szCs w:val="24"/>
        </w:rPr>
        <w:t>Protokół Odbioru Końcowego</w:t>
      </w:r>
      <w:r>
        <w:rPr>
          <w:color w:val="000000"/>
          <w:szCs w:val="24"/>
        </w:rPr>
        <w:t>.</w:t>
      </w:r>
    </w:p>
    <w:p w14:paraId="592CDEDF" w14:textId="6FC2C9C4" w:rsidR="00806EA4" w:rsidRDefault="00AE4338">
      <w:pPr>
        <w:widowControl w:val="0"/>
        <w:numPr>
          <w:ilvl w:val="0"/>
          <w:numId w:val="7"/>
        </w:numPr>
        <w:shd w:val="clear" w:color="auto" w:fill="FFFFFF"/>
        <w:tabs>
          <w:tab w:val="left" w:pos="394"/>
        </w:tabs>
        <w:spacing w:before="120" w:line="276" w:lineRule="auto"/>
        <w:jc w:val="both"/>
        <w:rPr>
          <w:color w:val="000000"/>
          <w:szCs w:val="24"/>
        </w:rPr>
      </w:pPr>
      <w:r>
        <w:rPr>
          <w:color w:val="000000"/>
          <w:szCs w:val="24"/>
        </w:rPr>
        <w:t>W przypadku stwierdzenia, że przedmiot umowy posiada wady nadające się do usunięcia</w:t>
      </w:r>
      <w:r w:rsidR="00E21E52">
        <w:rPr>
          <w:color w:val="000000"/>
          <w:szCs w:val="24"/>
        </w:rPr>
        <w:t>,</w:t>
      </w:r>
      <w:r>
        <w:rPr>
          <w:color w:val="000000"/>
          <w:szCs w:val="24"/>
        </w:rPr>
        <w:t xml:space="preserve"> komisja odbiorowa może odmówić dokonania odbioru końcowego i przerwać czynności odbioru do czasu usunięcia przez Wykonawcę stwierdzonych wad w wyznaczonym przez komisję odbiorową terminie.</w:t>
      </w:r>
    </w:p>
    <w:p w14:paraId="296EF232" w14:textId="481DE50B" w:rsidR="00806EA4" w:rsidRDefault="00AE4338">
      <w:pPr>
        <w:widowControl w:val="0"/>
        <w:numPr>
          <w:ilvl w:val="0"/>
          <w:numId w:val="7"/>
        </w:numPr>
        <w:shd w:val="clear" w:color="auto" w:fill="FFFFFF"/>
        <w:tabs>
          <w:tab w:val="left" w:pos="394"/>
        </w:tabs>
        <w:spacing w:before="120" w:line="276" w:lineRule="auto"/>
        <w:jc w:val="both"/>
        <w:rPr>
          <w:color w:val="000000"/>
          <w:szCs w:val="24"/>
        </w:rPr>
      </w:pPr>
      <w:r>
        <w:rPr>
          <w:color w:val="000000"/>
          <w:szCs w:val="24"/>
        </w:rPr>
        <w:t>W przypadku nieusunięcia przez Wykonawcę stwierdzonych wad w wyznaczonym przez komisję odbiorową terminie, a także w przypadku stwierdzenia przez komisję odbiorową, że przedmiot umowy posiada wady nienadające się do usunięcia, Zamawiający może, po przerwaniu czynności odbioru przez komisję odbiorową i na jej wniosek:</w:t>
      </w:r>
    </w:p>
    <w:p w14:paraId="204E3232" w14:textId="77777777" w:rsidR="00806EA4" w:rsidRDefault="00AE4338">
      <w:pPr>
        <w:widowControl w:val="0"/>
        <w:numPr>
          <w:ilvl w:val="0"/>
          <w:numId w:val="49"/>
        </w:numPr>
        <w:shd w:val="clear" w:color="auto" w:fill="FFFFFF"/>
        <w:spacing w:before="120" w:line="276" w:lineRule="auto"/>
        <w:ind w:left="851" w:hanging="425"/>
        <w:jc w:val="both"/>
        <w:rPr>
          <w:color w:val="000000"/>
          <w:szCs w:val="24"/>
        </w:rPr>
      </w:pPr>
      <w:r>
        <w:rPr>
          <w:color w:val="000000"/>
          <w:szCs w:val="24"/>
        </w:rPr>
        <w:t>gdy wady są istotne - odstąpić od umowy,</w:t>
      </w:r>
    </w:p>
    <w:p w14:paraId="72E86D52" w14:textId="77777777" w:rsidR="00806EA4" w:rsidRDefault="00AE4338">
      <w:pPr>
        <w:widowControl w:val="0"/>
        <w:numPr>
          <w:ilvl w:val="0"/>
          <w:numId w:val="12"/>
        </w:numPr>
        <w:shd w:val="clear" w:color="auto" w:fill="FFFFFF"/>
        <w:spacing w:line="276" w:lineRule="auto"/>
        <w:ind w:left="850" w:hanging="425"/>
        <w:jc w:val="both"/>
        <w:rPr>
          <w:color w:val="000000"/>
          <w:szCs w:val="24"/>
        </w:rPr>
      </w:pPr>
      <w:r>
        <w:rPr>
          <w:color w:val="000000"/>
          <w:szCs w:val="24"/>
        </w:rPr>
        <w:t>gdy wady nie są istotne - odpowiednio obniżyć wynagrodzenie Wykonawcy o ustaloną przez siebie kwotę.</w:t>
      </w:r>
    </w:p>
    <w:p w14:paraId="59B6D5BA" w14:textId="77777777" w:rsidR="00806EA4" w:rsidRDefault="00AE4338">
      <w:pPr>
        <w:widowControl w:val="0"/>
        <w:numPr>
          <w:ilvl w:val="0"/>
          <w:numId w:val="26"/>
        </w:numPr>
        <w:shd w:val="clear" w:color="auto" w:fill="FFFFFF"/>
        <w:spacing w:before="120" w:line="276" w:lineRule="auto"/>
        <w:jc w:val="both"/>
        <w:rPr>
          <w:color w:val="000000"/>
          <w:szCs w:val="24"/>
        </w:rPr>
      </w:pPr>
      <w:r>
        <w:rPr>
          <w:color w:val="000000"/>
          <w:szCs w:val="24"/>
        </w:rPr>
        <w:t>Kwalifikacja wad, o których mowa w ust. 8, dokonana przez komisję odbiorową, nie wymaga akceptacji Wykonawcy.</w:t>
      </w:r>
    </w:p>
    <w:p w14:paraId="563232FC" w14:textId="4CDF2C8E" w:rsidR="00806EA4" w:rsidRDefault="00AE4338">
      <w:pPr>
        <w:widowControl w:val="0"/>
        <w:numPr>
          <w:ilvl w:val="0"/>
          <w:numId w:val="26"/>
        </w:numPr>
        <w:shd w:val="clear" w:color="auto" w:fill="FFFFFF"/>
        <w:spacing w:before="120" w:line="276" w:lineRule="auto"/>
        <w:jc w:val="both"/>
        <w:rPr>
          <w:color w:val="000000"/>
          <w:szCs w:val="24"/>
        </w:rPr>
      </w:pPr>
      <w:r>
        <w:rPr>
          <w:color w:val="000000"/>
          <w:szCs w:val="24"/>
        </w:rPr>
        <w:t>Kwotę, o której mowa w ust. 8 lit. b, Zamawiający ustala w oparciu o kalkulację własną sporządzoną w taki sam sposób, w jaki Wykonawca sporządził kalkulację zawartą w</w:t>
      </w:r>
      <w:r w:rsidR="00732E65">
        <w:rPr>
          <w:color w:val="000000"/>
          <w:szCs w:val="24"/>
        </w:rPr>
        <w:t> </w:t>
      </w:r>
      <w:r>
        <w:rPr>
          <w:color w:val="000000"/>
          <w:szCs w:val="24"/>
        </w:rPr>
        <w:t>ofercie.</w:t>
      </w:r>
    </w:p>
    <w:p w14:paraId="5EDAD565" w14:textId="77777777" w:rsidR="00806EA4" w:rsidRDefault="00AE4338">
      <w:pPr>
        <w:widowControl w:val="0"/>
        <w:numPr>
          <w:ilvl w:val="0"/>
          <w:numId w:val="26"/>
        </w:numPr>
        <w:shd w:val="clear" w:color="auto" w:fill="FFFFFF"/>
        <w:spacing w:before="120" w:line="276" w:lineRule="auto"/>
        <w:jc w:val="both"/>
        <w:rPr>
          <w:color w:val="000000"/>
          <w:szCs w:val="24"/>
        </w:rPr>
      </w:pPr>
      <w:r>
        <w:rPr>
          <w:color w:val="000000"/>
          <w:szCs w:val="24"/>
        </w:rPr>
        <w:t>Jeśli w czasie czynności odbioru końcowego ujawnione zostaną wady lub usterki przedmiotu umowy, Wykonawca zobowiązuje się usunąć je własnym staraniem, na własny koszt oraz w terminie wyznaczonym przez Zamawiającego.</w:t>
      </w:r>
    </w:p>
    <w:p w14:paraId="57F83368" w14:textId="77777777" w:rsidR="00572C89" w:rsidRDefault="00572C89">
      <w:pPr>
        <w:shd w:val="clear" w:color="auto" w:fill="FFFFFF"/>
        <w:tabs>
          <w:tab w:val="left" w:pos="9360"/>
        </w:tabs>
        <w:spacing w:line="276" w:lineRule="auto"/>
        <w:ind w:left="3328" w:right="11" w:hanging="3328"/>
        <w:jc w:val="center"/>
        <w:rPr>
          <w:b/>
          <w:color w:val="000000"/>
          <w:szCs w:val="24"/>
        </w:rPr>
      </w:pPr>
    </w:p>
    <w:p w14:paraId="141B8A29" w14:textId="42A53BE9" w:rsidR="00806EA4" w:rsidRDefault="00AE4338">
      <w:pPr>
        <w:shd w:val="clear" w:color="auto" w:fill="FFFFFF"/>
        <w:tabs>
          <w:tab w:val="left" w:pos="9360"/>
        </w:tabs>
        <w:spacing w:line="276" w:lineRule="auto"/>
        <w:ind w:left="3328" w:right="11" w:hanging="3328"/>
        <w:jc w:val="center"/>
        <w:rPr>
          <w:b/>
          <w:color w:val="000000"/>
          <w:szCs w:val="24"/>
        </w:rPr>
      </w:pPr>
      <w:r>
        <w:rPr>
          <w:b/>
          <w:color w:val="000000"/>
          <w:szCs w:val="24"/>
        </w:rPr>
        <w:t>§ 14</w:t>
      </w:r>
    </w:p>
    <w:p w14:paraId="7F900E73" w14:textId="77777777" w:rsidR="00806EA4" w:rsidRDefault="00AE4338">
      <w:pPr>
        <w:shd w:val="clear" w:color="auto" w:fill="FFFFFF"/>
        <w:spacing w:after="120" w:line="276" w:lineRule="auto"/>
        <w:ind w:right="11"/>
        <w:jc w:val="center"/>
        <w:rPr>
          <w:b/>
          <w:color w:val="000000"/>
          <w:szCs w:val="24"/>
        </w:rPr>
      </w:pPr>
      <w:r>
        <w:rPr>
          <w:b/>
          <w:color w:val="000000"/>
          <w:szCs w:val="24"/>
        </w:rPr>
        <w:t xml:space="preserve">RĘKOJMIA I GWARANCJA </w:t>
      </w:r>
    </w:p>
    <w:p w14:paraId="54873D86" w14:textId="77D25449" w:rsidR="00806EA4" w:rsidRDefault="00AE4338">
      <w:pPr>
        <w:numPr>
          <w:ilvl w:val="2"/>
          <w:numId w:val="28"/>
        </w:numPr>
        <w:spacing w:after="120" w:line="276" w:lineRule="auto"/>
        <w:ind w:left="426" w:hanging="426"/>
        <w:jc w:val="both"/>
        <w:textAlignment w:val="baseline"/>
        <w:rPr>
          <w:szCs w:val="24"/>
        </w:rPr>
      </w:pPr>
      <w:r>
        <w:rPr>
          <w:szCs w:val="24"/>
        </w:rPr>
        <w:t>Wykonawca udziela rękojmi za wady wykonanego przedmiotu umowy. Termin rękojmi skończy się wraz z upływem terminu odpowiedzialności z tytułu gwarancji za wady wykonanych robót, tj. po upływie ... miesięcy licząc od dnia wykonania zamówienia i</w:t>
      </w:r>
      <w:r w:rsidR="00BD4B35">
        <w:rPr>
          <w:szCs w:val="24"/>
        </w:rPr>
        <w:t> </w:t>
      </w:r>
      <w:r>
        <w:rPr>
          <w:szCs w:val="24"/>
        </w:rPr>
        <w:t>uznania przez Zamawiającego za należycie wykonane.</w:t>
      </w:r>
    </w:p>
    <w:p w14:paraId="63501F4F" w14:textId="15DA78F5" w:rsidR="00806EA4" w:rsidRDefault="00AE4338">
      <w:pPr>
        <w:numPr>
          <w:ilvl w:val="2"/>
          <w:numId w:val="28"/>
        </w:numPr>
        <w:spacing w:after="120" w:line="276" w:lineRule="auto"/>
        <w:ind w:left="426" w:hanging="426"/>
        <w:jc w:val="both"/>
        <w:textAlignment w:val="baseline"/>
        <w:rPr>
          <w:szCs w:val="24"/>
        </w:rPr>
      </w:pPr>
      <w:r>
        <w:rPr>
          <w:szCs w:val="24"/>
        </w:rPr>
        <w:lastRenderedPageBreak/>
        <w:t xml:space="preserve">Wykonawca udziela </w:t>
      </w:r>
      <w:r w:rsidRPr="008E6C08">
        <w:rPr>
          <w:b/>
          <w:szCs w:val="24"/>
        </w:rPr>
        <w:t xml:space="preserve">.... – miesięcznej gwarancji na </w:t>
      </w:r>
      <w:r w:rsidRPr="008E6C08">
        <w:rPr>
          <w:b/>
          <w:iCs/>
          <w:szCs w:val="24"/>
        </w:rPr>
        <w:t>wykonane roboty</w:t>
      </w:r>
      <w:r>
        <w:rPr>
          <w:szCs w:val="24"/>
        </w:rPr>
        <w:t>, licząc od dnia protokolarnego odbioru końcowego robót.</w:t>
      </w:r>
    </w:p>
    <w:p w14:paraId="13CE0D8B" w14:textId="77777777" w:rsidR="00806EA4" w:rsidRDefault="00AE4338">
      <w:pPr>
        <w:numPr>
          <w:ilvl w:val="2"/>
          <w:numId w:val="28"/>
        </w:numPr>
        <w:spacing w:after="120" w:line="276" w:lineRule="auto"/>
        <w:ind w:left="426" w:hanging="426"/>
        <w:jc w:val="both"/>
        <w:textAlignment w:val="baseline"/>
        <w:rPr>
          <w:szCs w:val="24"/>
        </w:rPr>
      </w:pPr>
      <w:r>
        <w:rPr>
          <w:szCs w:val="24"/>
        </w:rPr>
        <w:t>Wykonawca zobowiązuje się usunąć na swój koszt wady i usterki stwierdzone w przedmiocie niniejszej umowy w okresie rękojmi i gwarancji – w terminach technicznie i organizacyjnie uzasadnionych, wyznaczonych przez Zamawiającego.</w:t>
      </w:r>
    </w:p>
    <w:p w14:paraId="62EA39ED" w14:textId="1C4AB757" w:rsidR="00806EA4" w:rsidRDefault="00AE4338">
      <w:pPr>
        <w:numPr>
          <w:ilvl w:val="2"/>
          <w:numId w:val="28"/>
        </w:numPr>
        <w:spacing w:after="120" w:line="276" w:lineRule="auto"/>
        <w:ind w:left="426" w:hanging="426"/>
        <w:jc w:val="both"/>
        <w:textAlignment w:val="baseline"/>
        <w:rPr>
          <w:szCs w:val="24"/>
        </w:rPr>
      </w:pPr>
      <w:r>
        <w:rPr>
          <w:szCs w:val="24"/>
        </w:rPr>
        <w:t xml:space="preserve">Czas usuwania usterek, wad oraz ewentualnej naprawy wyłączony będzie z okresu gwarancyjnego. </w:t>
      </w:r>
      <w:r w:rsidR="00DE1A90">
        <w:rPr>
          <w:szCs w:val="24"/>
        </w:rPr>
        <w:t>Okres obowiązywania</w:t>
      </w:r>
      <w:r>
        <w:rPr>
          <w:szCs w:val="24"/>
        </w:rPr>
        <w:t xml:space="preserve"> gwarancji zostanie automatycznie wydłużony o</w:t>
      </w:r>
      <w:r w:rsidR="00221E16">
        <w:rPr>
          <w:szCs w:val="24"/>
        </w:rPr>
        <w:t> </w:t>
      </w:r>
      <w:r>
        <w:rPr>
          <w:szCs w:val="24"/>
        </w:rPr>
        <w:t xml:space="preserve">czas usuwania usterek, wad oraz naprawy. </w:t>
      </w:r>
    </w:p>
    <w:p w14:paraId="4EBD2E49" w14:textId="384CA9C9" w:rsidR="00806EA4" w:rsidRDefault="00AE4338">
      <w:pPr>
        <w:numPr>
          <w:ilvl w:val="2"/>
          <w:numId w:val="28"/>
        </w:numPr>
        <w:spacing w:after="120" w:line="276" w:lineRule="auto"/>
        <w:ind w:left="426" w:hanging="426"/>
        <w:jc w:val="both"/>
        <w:textAlignment w:val="baseline"/>
        <w:rPr>
          <w:szCs w:val="24"/>
        </w:rPr>
      </w:pPr>
      <w:r>
        <w:rPr>
          <w:color w:val="000000"/>
          <w:szCs w:val="24"/>
        </w:rPr>
        <w:t>Zamawiający może dochodzić roszczeń z tytułu gwarancji także po upływie termin</w:t>
      </w:r>
      <w:r w:rsidR="0080347B">
        <w:rPr>
          <w:color w:val="000000"/>
          <w:szCs w:val="24"/>
        </w:rPr>
        <w:t>u</w:t>
      </w:r>
      <w:r>
        <w:rPr>
          <w:color w:val="000000"/>
          <w:szCs w:val="24"/>
        </w:rPr>
        <w:t>, o który</w:t>
      </w:r>
      <w:r w:rsidR="0080347B">
        <w:rPr>
          <w:color w:val="000000"/>
          <w:szCs w:val="24"/>
        </w:rPr>
        <w:t>m</w:t>
      </w:r>
      <w:r>
        <w:rPr>
          <w:color w:val="000000"/>
          <w:szCs w:val="24"/>
        </w:rPr>
        <w:t xml:space="preserve"> mowa w ust. 2, jeżeli reklamował wadę przed </w:t>
      </w:r>
      <w:r w:rsidR="0080347B">
        <w:rPr>
          <w:color w:val="000000"/>
          <w:szCs w:val="24"/>
        </w:rPr>
        <w:t xml:space="preserve">jego </w:t>
      </w:r>
      <w:r>
        <w:rPr>
          <w:color w:val="000000"/>
          <w:szCs w:val="24"/>
        </w:rPr>
        <w:t>upływem. W tym wypadku roszczenia Zamawiającego wygasają w ciągu roku od dnia ujawnienia wady.</w:t>
      </w:r>
    </w:p>
    <w:p w14:paraId="2648744D" w14:textId="099CC3C8" w:rsidR="00806EA4" w:rsidRDefault="00AE4338">
      <w:pPr>
        <w:numPr>
          <w:ilvl w:val="2"/>
          <w:numId w:val="28"/>
        </w:numPr>
        <w:spacing w:after="120" w:line="276" w:lineRule="auto"/>
        <w:ind w:left="426" w:hanging="426"/>
        <w:jc w:val="both"/>
        <w:textAlignment w:val="baseline"/>
        <w:rPr>
          <w:szCs w:val="24"/>
        </w:rPr>
      </w:pPr>
      <w:r>
        <w:rPr>
          <w:szCs w:val="24"/>
        </w:rPr>
        <w:t>W przypadku, gdy Wykonawca nie zgłosi się w celu stwierdzenia wad i usterek w terminie 7 dni od dnia wezwania w formie pisemnej przez Zamawiającego lub nie usunie wad i</w:t>
      </w:r>
      <w:r w:rsidR="00BD4B35">
        <w:rPr>
          <w:szCs w:val="24"/>
        </w:rPr>
        <w:t> </w:t>
      </w:r>
      <w:r>
        <w:rPr>
          <w:szCs w:val="24"/>
        </w:rPr>
        <w:t xml:space="preserve">usterek w terminie wskazanym przez Zamawiającego, Zamawiającemu przysługuje prawo dokonania naprawy na koszt Wykonawcy, przez zatrudnienie osoby trzeciej – bez utraty praw wynikających z rękojmi i gwarancji. </w:t>
      </w:r>
    </w:p>
    <w:p w14:paraId="44A26652" w14:textId="77777777" w:rsidR="00806EA4" w:rsidRDefault="00AE4338">
      <w:pPr>
        <w:numPr>
          <w:ilvl w:val="2"/>
          <w:numId w:val="28"/>
        </w:numPr>
        <w:spacing w:line="276" w:lineRule="auto"/>
        <w:ind w:left="425" w:hanging="425"/>
        <w:jc w:val="both"/>
        <w:textAlignment w:val="baseline"/>
        <w:rPr>
          <w:szCs w:val="24"/>
        </w:rPr>
      </w:pPr>
      <w:r>
        <w:rPr>
          <w:szCs w:val="24"/>
        </w:rPr>
        <w:t>Wszystkie reklamacje będą zgłaszane przez Zamawiającego niezwłocznie i potwierdzone pisemnie, najpóźniej jednak do dnia upływu okresu rękojmi i gwarancji.</w:t>
      </w:r>
    </w:p>
    <w:p w14:paraId="0EF2DA10" w14:textId="77777777" w:rsidR="00806EA4" w:rsidRDefault="00806EA4" w:rsidP="009C1537">
      <w:pPr>
        <w:spacing w:line="276" w:lineRule="auto"/>
        <w:jc w:val="center"/>
        <w:rPr>
          <w:rFonts w:eastAsia="Calibri"/>
          <w:b/>
          <w:szCs w:val="24"/>
          <w:lang w:eastAsia="en-US"/>
        </w:rPr>
      </w:pPr>
    </w:p>
    <w:p w14:paraId="430599A3" w14:textId="77777777" w:rsidR="007D7A60" w:rsidRPr="007D7A60" w:rsidRDefault="007D7A60" w:rsidP="00706AE1">
      <w:pPr>
        <w:spacing w:after="120" w:line="276" w:lineRule="auto"/>
        <w:jc w:val="center"/>
        <w:rPr>
          <w:b/>
          <w:szCs w:val="24"/>
        </w:rPr>
      </w:pPr>
      <w:r w:rsidRPr="007D7A60">
        <w:rPr>
          <w:b/>
          <w:szCs w:val="24"/>
        </w:rPr>
        <w:t>§ 14a</w:t>
      </w:r>
    </w:p>
    <w:p w14:paraId="48E3CC9E" w14:textId="2765E5E1" w:rsidR="007D7A60" w:rsidRPr="007D7A60" w:rsidRDefault="007D7A60">
      <w:pPr>
        <w:numPr>
          <w:ilvl w:val="1"/>
          <w:numId w:val="51"/>
        </w:numPr>
        <w:tabs>
          <w:tab w:val="clear" w:pos="363"/>
        </w:tabs>
        <w:spacing w:after="120" w:line="276" w:lineRule="auto"/>
        <w:ind w:left="426" w:hanging="426"/>
        <w:jc w:val="both"/>
        <w:rPr>
          <w:szCs w:val="24"/>
        </w:rPr>
      </w:pPr>
      <w:r w:rsidRPr="007D7A60">
        <w:rPr>
          <w:szCs w:val="24"/>
        </w:rPr>
        <w:t xml:space="preserve">Zamawiający przewiduje możliwość przeprowadzenia przeglądów gwarancyjnych wykonanych robót </w:t>
      </w:r>
      <w:r w:rsidR="00254366" w:rsidRPr="00254366">
        <w:rPr>
          <w:iCs/>
          <w:szCs w:val="24"/>
        </w:rPr>
        <w:t>i zamontowanych urządzeń</w:t>
      </w:r>
      <w:r w:rsidR="00254366" w:rsidRPr="007D7A60">
        <w:rPr>
          <w:szCs w:val="24"/>
        </w:rPr>
        <w:t xml:space="preserve"> </w:t>
      </w:r>
      <w:r w:rsidRPr="007D7A60">
        <w:rPr>
          <w:szCs w:val="24"/>
        </w:rPr>
        <w:t>stanowiących przedmiot umowy (nie częściej niż co 12 miesięcy od dnia protokolarnego odbioru końcowego robót).</w:t>
      </w:r>
    </w:p>
    <w:p w14:paraId="662DB166" w14:textId="77777777" w:rsidR="007D7A60" w:rsidRPr="007D7A60" w:rsidRDefault="007D7A60">
      <w:pPr>
        <w:numPr>
          <w:ilvl w:val="1"/>
          <w:numId w:val="51"/>
        </w:numPr>
        <w:tabs>
          <w:tab w:val="clear" w:pos="363"/>
        </w:tabs>
        <w:spacing w:after="120" w:line="276" w:lineRule="auto"/>
        <w:ind w:left="426" w:hanging="426"/>
        <w:jc w:val="both"/>
        <w:rPr>
          <w:szCs w:val="24"/>
        </w:rPr>
      </w:pPr>
      <w:r w:rsidRPr="007D7A60">
        <w:rPr>
          <w:szCs w:val="24"/>
        </w:rPr>
        <w:t>Datę, godzinę i miejsce dokonania przeglądu gwarancyjnego wyznacza Zamawiający zawiadamiając o nim Wykonawcę na piśmie z co najmniej 14-dniowym wyprzedzeniem.</w:t>
      </w:r>
    </w:p>
    <w:p w14:paraId="01FB7465" w14:textId="77777777" w:rsidR="007D7A60" w:rsidRPr="007D7A60" w:rsidRDefault="007D7A60">
      <w:pPr>
        <w:numPr>
          <w:ilvl w:val="1"/>
          <w:numId w:val="51"/>
        </w:numPr>
        <w:tabs>
          <w:tab w:val="clear" w:pos="363"/>
        </w:tabs>
        <w:spacing w:after="120" w:line="276" w:lineRule="auto"/>
        <w:ind w:left="426" w:hanging="426"/>
        <w:jc w:val="both"/>
        <w:rPr>
          <w:szCs w:val="24"/>
        </w:rPr>
      </w:pPr>
      <w:r w:rsidRPr="007D7A60">
        <w:rPr>
          <w:szCs w:val="24"/>
        </w:rPr>
        <w:t>Jeżeli Wykonawca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53374A1E" w14:textId="58EF3A9F" w:rsidR="007D7A60" w:rsidRPr="0028478A" w:rsidRDefault="007D7A60">
      <w:pPr>
        <w:numPr>
          <w:ilvl w:val="1"/>
          <w:numId w:val="51"/>
        </w:numPr>
        <w:tabs>
          <w:tab w:val="clear" w:pos="363"/>
        </w:tabs>
        <w:spacing w:line="276" w:lineRule="auto"/>
        <w:ind w:left="426" w:hanging="426"/>
        <w:jc w:val="both"/>
        <w:rPr>
          <w:szCs w:val="24"/>
        </w:rPr>
      </w:pPr>
      <w:r w:rsidRPr="007D7A60">
        <w:rPr>
          <w:szCs w:val="24"/>
        </w:rPr>
        <w:t>Z każdego przeglądu gwarancyjnego sporządzany będzie protokół przeglądu gwarancyjnego, w dwóch egzemplarzach, po jednym dla Zamawiającego i Wykonawcy. W przypadku nieobecności przedstawicieli Wykonawcy, Zamawiający prześle Wykonawcy jeden egzemplarz protokołu przeglądu.</w:t>
      </w:r>
    </w:p>
    <w:p w14:paraId="0B23363F" w14:textId="77777777" w:rsidR="007D7A60" w:rsidRPr="007D7A60" w:rsidRDefault="007D7A60" w:rsidP="007D7A60">
      <w:pPr>
        <w:spacing w:line="276" w:lineRule="auto"/>
        <w:jc w:val="center"/>
        <w:rPr>
          <w:b/>
          <w:szCs w:val="24"/>
        </w:rPr>
      </w:pPr>
      <w:r w:rsidRPr="007D7A60">
        <w:rPr>
          <w:b/>
          <w:szCs w:val="24"/>
        </w:rPr>
        <w:t>§ 14b</w:t>
      </w:r>
    </w:p>
    <w:p w14:paraId="60E4BE17" w14:textId="77777777" w:rsidR="007D7A60" w:rsidRPr="007D7A60" w:rsidRDefault="007D7A60" w:rsidP="007D7A60">
      <w:pPr>
        <w:spacing w:after="120" w:line="276" w:lineRule="auto"/>
        <w:jc w:val="center"/>
        <w:rPr>
          <w:b/>
          <w:szCs w:val="24"/>
        </w:rPr>
      </w:pPr>
      <w:r w:rsidRPr="007D7A60">
        <w:rPr>
          <w:b/>
          <w:szCs w:val="24"/>
        </w:rPr>
        <w:t>ODBIÓR POGWARANCYJNY</w:t>
      </w:r>
    </w:p>
    <w:p w14:paraId="425D62D4" w14:textId="2F02A661" w:rsidR="007D7A60" w:rsidRPr="007D7A60" w:rsidRDefault="007D7A60">
      <w:pPr>
        <w:numPr>
          <w:ilvl w:val="0"/>
          <w:numId w:val="30"/>
        </w:numPr>
        <w:spacing w:after="120" w:line="276" w:lineRule="auto"/>
        <w:jc w:val="both"/>
        <w:rPr>
          <w:color w:val="000000"/>
        </w:rPr>
      </w:pPr>
      <w:r w:rsidRPr="007D7A60">
        <w:rPr>
          <w:color w:val="000000"/>
        </w:rPr>
        <w:t xml:space="preserve">Strony postanawiają, że w terminie 14 dni od upływu okresu gwarancji na </w:t>
      </w:r>
      <w:r w:rsidRPr="007D7A60">
        <w:rPr>
          <w:iCs/>
          <w:color w:val="000000"/>
        </w:rPr>
        <w:t>wykonane roboty,</w:t>
      </w:r>
      <w:r w:rsidRPr="007D7A60">
        <w:rPr>
          <w:color w:val="000000"/>
        </w:rPr>
        <w:t xml:space="preserve"> przeprowadzony zostanie przegląd pogwarancyjny wykonanych robót stanowiących przedmiot umowy, dokonany przez przedstawicieli Wykonawcy i Zamawiającego, z</w:t>
      </w:r>
      <w:r w:rsidR="00D82BDF">
        <w:rPr>
          <w:color w:val="000000"/>
        </w:rPr>
        <w:t xml:space="preserve"> </w:t>
      </w:r>
      <w:r w:rsidRPr="007D7A60">
        <w:rPr>
          <w:color w:val="000000"/>
        </w:rPr>
        <w:t xml:space="preserve">którego zostanie sporządzony stosowny protokół. </w:t>
      </w:r>
    </w:p>
    <w:p w14:paraId="13A53D21" w14:textId="77777777" w:rsidR="007D7A60" w:rsidRPr="007D7A60" w:rsidRDefault="007D7A60">
      <w:pPr>
        <w:numPr>
          <w:ilvl w:val="0"/>
          <w:numId w:val="30"/>
        </w:numPr>
        <w:spacing w:after="120" w:line="276" w:lineRule="auto"/>
        <w:jc w:val="both"/>
      </w:pPr>
      <w:r w:rsidRPr="007D7A60">
        <w:t>Wady i usterki ujawnione w trakcie przeglądu, o którym mowa w ust. 1, zostaną nieodpłatnie usunięte przez Wykonawcę w terminie 60 dni od daty przeprowadzenia przeglądu.</w:t>
      </w:r>
      <w:r w:rsidRPr="007D7A60">
        <w:rPr>
          <w:color w:val="000000"/>
        </w:rPr>
        <w:t xml:space="preserve"> </w:t>
      </w:r>
    </w:p>
    <w:p w14:paraId="4526D3DC" w14:textId="09F23989" w:rsidR="007D7A60" w:rsidRPr="007D7A60" w:rsidRDefault="007D7A60">
      <w:pPr>
        <w:numPr>
          <w:ilvl w:val="0"/>
          <w:numId w:val="30"/>
        </w:numPr>
        <w:spacing w:after="120" w:line="276" w:lineRule="auto"/>
        <w:jc w:val="both"/>
      </w:pPr>
      <w:r w:rsidRPr="007D7A60">
        <w:rPr>
          <w:color w:val="000000"/>
        </w:rPr>
        <w:lastRenderedPageBreak/>
        <w:t>Naruszenie terminu na usunięcie wad i usterek określonego w ust. 2</w:t>
      </w:r>
      <w:r w:rsidR="00D82BDF">
        <w:rPr>
          <w:color w:val="000000"/>
        </w:rPr>
        <w:t>,</w:t>
      </w:r>
      <w:r w:rsidRPr="007D7A60">
        <w:rPr>
          <w:color w:val="000000"/>
        </w:rPr>
        <w:t xml:space="preserve"> spowoduje naliczenie Wykonawcy przez Zamawiającego kary umownej w wysokości 5.000,00 zł, przy czym zastrzeżenie kary umownej nie pozbawia Zamawiającego prawa do dochodzenia odszkodowania przewyższającego wartość naliczonej kary umownej</w:t>
      </w:r>
      <w:r w:rsidR="008A6084">
        <w:rPr>
          <w:color w:val="000000"/>
        </w:rPr>
        <w:t xml:space="preserve"> do wysokości rzeczywiście poniesionej szkody</w:t>
      </w:r>
      <w:r w:rsidRPr="007D7A60">
        <w:rPr>
          <w:color w:val="000000"/>
        </w:rPr>
        <w:t>.</w:t>
      </w:r>
    </w:p>
    <w:p w14:paraId="544DC3DB" w14:textId="161D3D4F" w:rsidR="0078352F" w:rsidRPr="0028478A" w:rsidRDefault="007D7A60">
      <w:pPr>
        <w:numPr>
          <w:ilvl w:val="0"/>
          <w:numId w:val="30"/>
        </w:numPr>
        <w:spacing w:line="276" w:lineRule="auto"/>
        <w:ind w:left="385" w:hanging="357"/>
        <w:jc w:val="both"/>
      </w:pPr>
      <w:r w:rsidRPr="007D7A60">
        <w:rPr>
          <w:szCs w:val="24"/>
        </w:rPr>
        <w:t xml:space="preserve">Po usunięciu wad i usterek określonych w ust. 2, Wykonawca otrzyma od Zamawiającego dokument poświadczający odbiór ostateczny wolnego od usterek i wad przedmiotu </w:t>
      </w:r>
      <w:r w:rsidR="00D82BDF">
        <w:rPr>
          <w:szCs w:val="24"/>
        </w:rPr>
        <w:t>umowy</w:t>
      </w:r>
      <w:r w:rsidRPr="007D7A60">
        <w:rPr>
          <w:szCs w:val="24"/>
        </w:rPr>
        <w:t xml:space="preserve"> określonego w § 3 umowy.</w:t>
      </w:r>
    </w:p>
    <w:p w14:paraId="02008633" w14:textId="43454AA7" w:rsidR="00806EA4" w:rsidRDefault="00AE4338">
      <w:pPr>
        <w:spacing w:line="276" w:lineRule="auto"/>
        <w:jc w:val="center"/>
        <w:rPr>
          <w:b/>
          <w:szCs w:val="24"/>
        </w:rPr>
      </w:pPr>
      <w:r>
        <w:rPr>
          <w:b/>
          <w:szCs w:val="24"/>
        </w:rPr>
        <w:t>§ 15</w:t>
      </w:r>
    </w:p>
    <w:p w14:paraId="692911C4" w14:textId="77777777" w:rsidR="00806EA4" w:rsidRDefault="00AE4338">
      <w:pPr>
        <w:spacing w:line="276" w:lineRule="auto"/>
        <w:jc w:val="center"/>
        <w:rPr>
          <w:b/>
          <w:szCs w:val="24"/>
        </w:rPr>
      </w:pPr>
      <w:r>
        <w:rPr>
          <w:b/>
          <w:szCs w:val="24"/>
        </w:rPr>
        <w:t xml:space="preserve">NABYCIE PRAW AUTORSKICH </w:t>
      </w:r>
    </w:p>
    <w:p w14:paraId="679B71BB" w14:textId="57437A31" w:rsidR="00806EA4" w:rsidRDefault="00AE4338">
      <w:pPr>
        <w:numPr>
          <w:ilvl w:val="0"/>
          <w:numId w:val="39"/>
        </w:numPr>
        <w:spacing w:before="120" w:line="276" w:lineRule="auto"/>
        <w:ind w:left="426"/>
        <w:jc w:val="both"/>
        <w:rPr>
          <w:color w:val="000000"/>
          <w:szCs w:val="24"/>
        </w:rPr>
      </w:pPr>
      <w:r>
        <w:rPr>
          <w:szCs w:val="24"/>
        </w:rPr>
        <w:t xml:space="preserve">Wykonawca </w:t>
      </w:r>
      <w:r>
        <w:rPr>
          <w:color w:val="000000"/>
          <w:szCs w:val="24"/>
        </w:rPr>
        <w:t>oświadcza, że dokumentacja projektowa, o któr</w:t>
      </w:r>
      <w:r w:rsidR="00C572FC">
        <w:rPr>
          <w:color w:val="000000"/>
          <w:szCs w:val="24"/>
        </w:rPr>
        <w:t>ej</w:t>
      </w:r>
      <w:r>
        <w:rPr>
          <w:color w:val="000000"/>
          <w:szCs w:val="24"/>
        </w:rPr>
        <w:t xml:space="preserve"> mowa w § 3 ust. </w:t>
      </w:r>
      <w:r w:rsidR="00CE0C32">
        <w:rPr>
          <w:color w:val="000000"/>
          <w:szCs w:val="24"/>
        </w:rPr>
        <w:t>5</w:t>
      </w:r>
      <w:r>
        <w:rPr>
          <w:color w:val="000000"/>
          <w:szCs w:val="24"/>
        </w:rPr>
        <w:t xml:space="preserve"> umowy, stanowi przedmiot jego wyłącznych praw autorskich, w rozumieniu ustawy z dnia 4 lutego 1994 r. o prawie autorskim i prawach pokrewnych (</w:t>
      </w:r>
      <w:r>
        <w:rPr>
          <w:szCs w:val="24"/>
        </w:rPr>
        <w:t>t. jedn. Dz. U. 202</w:t>
      </w:r>
      <w:r w:rsidR="001C50F2">
        <w:rPr>
          <w:szCs w:val="24"/>
        </w:rPr>
        <w:t>2</w:t>
      </w:r>
      <w:r>
        <w:rPr>
          <w:szCs w:val="24"/>
        </w:rPr>
        <w:t xml:space="preserve"> poz. </w:t>
      </w:r>
      <w:r w:rsidR="001C50F2">
        <w:rPr>
          <w:szCs w:val="24"/>
        </w:rPr>
        <w:t>2509</w:t>
      </w:r>
      <w:r>
        <w:rPr>
          <w:color w:val="000000"/>
          <w:szCs w:val="24"/>
        </w:rPr>
        <w:t>).</w:t>
      </w:r>
    </w:p>
    <w:p w14:paraId="5167087F" w14:textId="77777777" w:rsidR="00806EA4" w:rsidRDefault="00AE4338">
      <w:pPr>
        <w:numPr>
          <w:ilvl w:val="0"/>
          <w:numId w:val="39"/>
        </w:numPr>
        <w:spacing w:before="120" w:line="276" w:lineRule="auto"/>
        <w:ind w:left="426"/>
        <w:jc w:val="both"/>
        <w:rPr>
          <w:color w:val="000000"/>
          <w:szCs w:val="24"/>
        </w:rPr>
      </w:pPr>
      <w:r>
        <w:rPr>
          <w:szCs w:val="24"/>
        </w:rPr>
        <w:t xml:space="preserve">Wykonawca </w:t>
      </w:r>
      <w:r>
        <w:rPr>
          <w:color w:val="000000"/>
          <w:szCs w:val="24"/>
        </w:rPr>
        <w:t xml:space="preserve">oświadcza i gwarantuje, że dokumentacja projektowa będzie wolna od jakichkolwiek praw osób trzecich, zaś prawo </w:t>
      </w:r>
      <w:r>
        <w:rPr>
          <w:szCs w:val="24"/>
        </w:rPr>
        <w:t xml:space="preserve">Wykonawcy </w:t>
      </w:r>
      <w:r>
        <w:rPr>
          <w:color w:val="000000"/>
          <w:szCs w:val="24"/>
        </w:rPr>
        <w:t xml:space="preserve">do rozporządzania dokumentacją projektową nie będzie w jakikolwiek sposób ograniczone. W razie naruszenia powyższego zobowiązania </w:t>
      </w:r>
      <w:r>
        <w:rPr>
          <w:szCs w:val="24"/>
        </w:rPr>
        <w:t xml:space="preserve">Wykonawca </w:t>
      </w:r>
      <w:r>
        <w:rPr>
          <w:color w:val="000000"/>
          <w:szCs w:val="24"/>
        </w:rPr>
        <w:t>będzie odpowiedzialny za wszelkie poniesione przez Zamawiającego szkody.</w:t>
      </w:r>
    </w:p>
    <w:p w14:paraId="78BDC9BF" w14:textId="3B02ECAF" w:rsidR="00806EA4" w:rsidRDefault="00AE4338">
      <w:pPr>
        <w:numPr>
          <w:ilvl w:val="0"/>
          <w:numId w:val="39"/>
        </w:numPr>
        <w:spacing w:before="120" w:line="276" w:lineRule="auto"/>
        <w:ind w:left="426"/>
        <w:jc w:val="both"/>
        <w:rPr>
          <w:color w:val="000000"/>
          <w:szCs w:val="24"/>
        </w:rPr>
      </w:pPr>
      <w:r>
        <w:rPr>
          <w:color w:val="000000"/>
          <w:szCs w:val="24"/>
        </w:rPr>
        <w:t>W ramach wynagrodzenia określonego w § 5 ust. 1 umowy, z chwilą wykonania dokumentacji projektowej</w:t>
      </w:r>
      <w:r>
        <w:rPr>
          <w:szCs w:val="24"/>
        </w:rPr>
        <w:t xml:space="preserve"> </w:t>
      </w:r>
      <w:r w:rsidR="00A54098" w:rsidRPr="00A54098">
        <w:rPr>
          <w:szCs w:val="24"/>
        </w:rPr>
        <w:t>lub jakiegokolwiek elementu stanowiąc</w:t>
      </w:r>
      <w:r w:rsidR="00A54098">
        <w:rPr>
          <w:szCs w:val="24"/>
        </w:rPr>
        <w:t>ego</w:t>
      </w:r>
      <w:r w:rsidR="00A54098" w:rsidRPr="00A54098">
        <w:rPr>
          <w:szCs w:val="24"/>
        </w:rPr>
        <w:t xml:space="preserve"> dzieło w rozumieniu przepisów o prawach autorskich i prawach pokrewnych</w:t>
      </w:r>
      <w:r w:rsidR="00A54098">
        <w:rPr>
          <w:szCs w:val="24"/>
        </w:rPr>
        <w:t>,</w:t>
      </w:r>
      <w:r w:rsidR="00A54098" w:rsidRPr="00A54098">
        <w:rPr>
          <w:szCs w:val="24"/>
        </w:rPr>
        <w:t xml:space="preserve"> </w:t>
      </w:r>
      <w:r>
        <w:rPr>
          <w:szCs w:val="24"/>
        </w:rPr>
        <w:t xml:space="preserve">Wykonawca </w:t>
      </w:r>
      <w:r>
        <w:rPr>
          <w:color w:val="000000"/>
          <w:szCs w:val="24"/>
        </w:rPr>
        <w:t>przenosi na Zamawiającego prawo własności do dokumentacji projektowej oraz całość autorskich praw majątkowych i praw pokrewnych do dokumentacji projektowej wraz z wyłącznym prawem zezwalania na wykonywanie zależnego prawa autorskiego.</w:t>
      </w:r>
    </w:p>
    <w:p w14:paraId="23F1ADE2" w14:textId="77777777" w:rsidR="00806EA4" w:rsidRDefault="00AE4338">
      <w:pPr>
        <w:numPr>
          <w:ilvl w:val="0"/>
          <w:numId w:val="39"/>
        </w:numPr>
        <w:spacing w:before="120" w:line="276" w:lineRule="auto"/>
        <w:ind w:left="426"/>
        <w:jc w:val="both"/>
        <w:rPr>
          <w:color w:val="000000"/>
          <w:szCs w:val="24"/>
        </w:rPr>
      </w:pPr>
      <w:r>
        <w:rPr>
          <w:color w:val="000000"/>
          <w:szCs w:val="24"/>
        </w:rPr>
        <w:t>Przeniesienie praw autorskich i praw pokrewnych, o których mowa w ust. 3, nie jest ograniczone czasowo ani terytorialnie i następuje na wszelkich znanych w chwili zawarcia niniejszej umowy polach eksploatacji, w szczególności:</w:t>
      </w:r>
    </w:p>
    <w:p w14:paraId="09A87692" w14:textId="77777777" w:rsidR="00806EA4" w:rsidRDefault="00AE4338">
      <w:pPr>
        <w:numPr>
          <w:ilvl w:val="2"/>
          <w:numId w:val="33"/>
        </w:numPr>
        <w:spacing w:before="60" w:line="276" w:lineRule="auto"/>
        <w:ind w:left="709" w:hanging="357"/>
        <w:rPr>
          <w:color w:val="000000"/>
          <w:szCs w:val="24"/>
        </w:rPr>
      </w:pPr>
      <w:r>
        <w:rPr>
          <w:color w:val="000000"/>
          <w:szCs w:val="24"/>
        </w:rPr>
        <w:t>używania i wykorzystywania dokumentacji projektowej do realizacji robót,</w:t>
      </w:r>
    </w:p>
    <w:p w14:paraId="1ED96CBF" w14:textId="77777777" w:rsidR="00806EA4" w:rsidRDefault="00AE4338">
      <w:pPr>
        <w:numPr>
          <w:ilvl w:val="2"/>
          <w:numId w:val="33"/>
        </w:numPr>
        <w:spacing w:before="60" w:line="276" w:lineRule="auto"/>
        <w:ind w:left="709" w:hanging="357"/>
        <w:jc w:val="both"/>
        <w:rPr>
          <w:color w:val="000000"/>
          <w:szCs w:val="24"/>
        </w:rPr>
      </w:pPr>
      <w:r>
        <w:rPr>
          <w:color w:val="000000"/>
          <w:szCs w:val="24"/>
        </w:rPr>
        <w:t>utrwalania i zwielokrotniania jakąkolwiek techniką i na jakimkolwiek nośniku, w tym nośniku elektronicznym, niezależnie od standardu systemu i formatu oraz dowolne korzystanie i rozporządzanie kopiami,</w:t>
      </w:r>
    </w:p>
    <w:p w14:paraId="162DAD96" w14:textId="77777777" w:rsidR="00806EA4" w:rsidRDefault="00AE4338">
      <w:pPr>
        <w:numPr>
          <w:ilvl w:val="2"/>
          <w:numId w:val="33"/>
        </w:numPr>
        <w:spacing w:before="60" w:line="276" w:lineRule="auto"/>
        <w:ind w:left="709" w:hanging="357"/>
        <w:jc w:val="both"/>
        <w:rPr>
          <w:color w:val="000000"/>
          <w:szCs w:val="24"/>
        </w:rPr>
      </w:pPr>
      <w:r>
        <w:rPr>
          <w:color w:val="000000"/>
          <w:szCs w:val="24"/>
        </w:rPr>
        <w:t>wprowadzania do pamięci komputera oraz do sieci komputerowej i/lub multimedialnej, w tym do Internetu,</w:t>
      </w:r>
    </w:p>
    <w:p w14:paraId="716910EE" w14:textId="77777777" w:rsidR="00806EA4" w:rsidRDefault="00AE4338">
      <w:pPr>
        <w:numPr>
          <w:ilvl w:val="2"/>
          <w:numId w:val="33"/>
        </w:numPr>
        <w:spacing w:before="60" w:line="276" w:lineRule="auto"/>
        <w:ind w:left="709" w:hanging="357"/>
        <w:jc w:val="both"/>
        <w:rPr>
          <w:color w:val="000000"/>
          <w:szCs w:val="24"/>
        </w:rPr>
      </w:pPr>
      <w:r>
        <w:rPr>
          <w:color w:val="000000"/>
          <w:szCs w:val="24"/>
        </w:rPr>
        <w:t>rozpowszechniania w formie druku, zapisu cyfrowego, przekazu multimedialnego,</w:t>
      </w:r>
    </w:p>
    <w:p w14:paraId="66BB7890" w14:textId="77777777" w:rsidR="00806EA4" w:rsidRDefault="00AE4338">
      <w:pPr>
        <w:numPr>
          <w:ilvl w:val="2"/>
          <w:numId w:val="33"/>
        </w:numPr>
        <w:spacing w:before="60" w:line="276" w:lineRule="auto"/>
        <w:ind w:left="709" w:hanging="357"/>
        <w:jc w:val="both"/>
        <w:rPr>
          <w:color w:val="000000"/>
          <w:szCs w:val="24"/>
        </w:rPr>
      </w:pPr>
      <w:r>
        <w:rPr>
          <w:color w:val="000000"/>
          <w:szCs w:val="24"/>
        </w:rPr>
        <w:t xml:space="preserve">nieodpłatnego lub odpłatnego udostępniania bez zgody </w:t>
      </w:r>
      <w:r>
        <w:rPr>
          <w:szCs w:val="24"/>
        </w:rPr>
        <w:t xml:space="preserve">Wykonawcy </w:t>
      </w:r>
      <w:r>
        <w:rPr>
          <w:color w:val="000000"/>
          <w:szCs w:val="24"/>
        </w:rPr>
        <w:t>osobom trzecim na wszystkich polach eksploatacji określonych w niniejszej umowie,</w:t>
      </w:r>
    </w:p>
    <w:p w14:paraId="410D2120" w14:textId="77777777" w:rsidR="00806EA4" w:rsidRDefault="00AE4338">
      <w:pPr>
        <w:numPr>
          <w:ilvl w:val="2"/>
          <w:numId w:val="33"/>
        </w:numPr>
        <w:spacing w:before="60" w:line="276" w:lineRule="auto"/>
        <w:ind w:left="709" w:hanging="357"/>
        <w:jc w:val="both"/>
        <w:rPr>
          <w:color w:val="000000"/>
          <w:szCs w:val="24"/>
        </w:rPr>
      </w:pPr>
      <w:r>
        <w:rPr>
          <w:color w:val="000000"/>
          <w:szCs w:val="24"/>
        </w:rPr>
        <w:t>rozporządzania w jakikolwiek inny sposób odpłatny lub nieodpłatny.</w:t>
      </w:r>
    </w:p>
    <w:p w14:paraId="2FBCA949" w14:textId="77777777" w:rsidR="00806EA4" w:rsidRDefault="00AE4338">
      <w:pPr>
        <w:numPr>
          <w:ilvl w:val="0"/>
          <w:numId w:val="34"/>
        </w:numPr>
        <w:spacing w:before="120" w:line="276" w:lineRule="auto"/>
        <w:ind w:left="426" w:hanging="426"/>
        <w:jc w:val="both"/>
        <w:rPr>
          <w:color w:val="000000"/>
          <w:szCs w:val="24"/>
        </w:rPr>
      </w:pPr>
      <w:r>
        <w:rPr>
          <w:szCs w:val="24"/>
        </w:rPr>
        <w:t xml:space="preserve">Wykonawca </w:t>
      </w:r>
      <w:r>
        <w:rPr>
          <w:color w:val="000000"/>
          <w:szCs w:val="24"/>
        </w:rPr>
        <w:t>ponosi odpowiedzialność i koszty za szkody spowodowane jakimikolwiek wadami dokumentacji projektowej, uniemożliwiającymi realizację przez Zamawiającego, na podstawie dokumentacji projektowej, planowanej inwestycji i/lub powodującymi konieczność wykonania dodatkowych projektów, robót, a także ponoszenia dodatkowych wydatków.</w:t>
      </w:r>
    </w:p>
    <w:p w14:paraId="73B71521" w14:textId="77777777" w:rsidR="00806EA4" w:rsidRDefault="00AE4338">
      <w:pPr>
        <w:numPr>
          <w:ilvl w:val="0"/>
          <w:numId w:val="34"/>
        </w:numPr>
        <w:spacing w:before="120" w:line="276" w:lineRule="auto"/>
        <w:ind w:left="426" w:hanging="426"/>
        <w:jc w:val="both"/>
        <w:rPr>
          <w:color w:val="000000"/>
          <w:szCs w:val="24"/>
        </w:rPr>
      </w:pPr>
      <w:r>
        <w:rPr>
          <w:color w:val="000000"/>
          <w:szCs w:val="24"/>
        </w:rPr>
        <w:lastRenderedPageBreak/>
        <w:t xml:space="preserve">W przypadku wystąpienia przeciwko Zamawiającemu przez osobę trzecią z roszczeniami wynikającymi z naruszenia jej praw, </w:t>
      </w:r>
      <w:r>
        <w:rPr>
          <w:szCs w:val="24"/>
        </w:rPr>
        <w:t xml:space="preserve">Wykonawca </w:t>
      </w:r>
      <w:r>
        <w:rPr>
          <w:color w:val="000000"/>
          <w:szCs w:val="24"/>
        </w:rPr>
        <w:t>zobowiązuje się do ich zaspokojenia i zwolnienia Zamawiającego od obowiązku świadczeń z tego tytułu.</w:t>
      </w:r>
    </w:p>
    <w:p w14:paraId="51B29B5B" w14:textId="77777777" w:rsidR="00806EA4" w:rsidRDefault="00AE4338">
      <w:pPr>
        <w:numPr>
          <w:ilvl w:val="0"/>
          <w:numId w:val="34"/>
        </w:numPr>
        <w:spacing w:before="120" w:line="276" w:lineRule="auto"/>
        <w:ind w:left="426" w:hanging="426"/>
        <w:jc w:val="both"/>
        <w:rPr>
          <w:color w:val="000000"/>
          <w:szCs w:val="24"/>
        </w:rPr>
      </w:pPr>
      <w:r>
        <w:rPr>
          <w:color w:val="000000"/>
          <w:szCs w:val="24"/>
        </w:rPr>
        <w:t xml:space="preserve">W przypadku dochodzenia na drodze sądowej przez osoby trzecie roszczeń wynikających z powyższych tytułów przeciwko Zamawiającemu, </w:t>
      </w:r>
      <w:r>
        <w:rPr>
          <w:szCs w:val="24"/>
        </w:rPr>
        <w:t xml:space="preserve">Wykonawca </w:t>
      </w:r>
      <w:r>
        <w:rPr>
          <w:color w:val="000000"/>
          <w:szCs w:val="24"/>
        </w:rPr>
        <w:t>zobowiązuje się do przystąpienia w procesie do Zamawiającego i podjęcia wszelkich czynności w celu jego zwolnienia z udziału w sprawie.</w:t>
      </w:r>
    </w:p>
    <w:p w14:paraId="4BFEE260" w14:textId="77777777" w:rsidR="00806EA4" w:rsidRDefault="00AE4338">
      <w:pPr>
        <w:widowControl w:val="0"/>
        <w:numPr>
          <w:ilvl w:val="0"/>
          <w:numId w:val="34"/>
        </w:numPr>
        <w:spacing w:before="120" w:line="276" w:lineRule="auto"/>
        <w:ind w:left="426" w:hanging="426"/>
        <w:jc w:val="both"/>
        <w:rPr>
          <w:szCs w:val="24"/>
        </w:rPr>
      </w:pPr>
      <w:r>
        <w:rPr>
          <w:szCs w:val="24"/>
        </w:rPr>
        <w:t xml:space="preserve">Wykonawca ma prawo zamieścić materiały ilustracyjne projektu inwestycji, włącznie z fotografiami, w zbiorze swoich materiałów promocyjnych i profesjonalnych. </w:t>
      </w:r>
    </w:p>
    <w:p w14:paraId="768989A8" w14:textId="2E63C7FB" w:rsidR="00806EA4" w:rsidRPr="0028478A" w:rsidRDefault="00AE4338">
      <w:pPr>
        <w:widowControl w:val="0"/>
        <w:numPr>
          <w:ilvl w:val="0"/>
          <w:numId w:val="34"/>
        </w:numPr>
        <w:spacing w:before="120" w:line="276" w:lineRule="auto"/>
        <w:ind w:left="426" w:hanging="426"/>
        <w:jc w:val="both"/>
        <w:rPr>
          <w:szCs w:val="24"/>
        </w:rPr>
      </w:pPr>
      <w:r>
        <w:rPr>
          <w:szCs w:val="24"/>
        </w:rPr>
        <w:t>Wykonawca oświadcza, że przekazana Zamawiającemu dokumentacja projektowa jest wolna od wad prawnych.</w:t>
      </w:r>
    </w:p>
    <w:p w14:paraId="1572E3ED" w14:textId="77777777" w:rsidR="00806EA4" w:rsidRDefault="00AE4338">
      <w:pPr>
        <w:spacing w:line="276" w:lineRule="auto"/>
        <w:ind w:right="-1"/>
        <w:jc w:val="center"/>
        <w:rPr>
          <w:b/>
          <w:szCs w:val="24"/>
        </w:rPr>
      </w:pPr>
      <w:r>
        <w:rPr>
          <w:b/>
          <w:szCs w:val="24"/>
        </w:rPr>
        <w:t>§ 16</w:t>
      </w:r>
    </w:p>
    <w:p w14:paraId="739EB22B" w14:textId="77777777" w:rsidR="00806EA4" w:rsidRDefault="00AE4338">
      <w:pPr>
        <w:shd w:val="clear" w:color="auto" w:fill="FFFFFF"/>
        <w:spacing w:after="120" w:line="276" w:lineRule="auto"/>
        <w:ind w:right="-6"/>
        <w:jc w:val="center"/>
        <w:rPr>
          <w:b/>
          <w:szCs w:val="24"/>
        </w:rPr>
      </w:pPr>
      <w:r>
        <w:rPr>
          <w:b/>
          <w:color w:val="000000"/>
          <w:szCs w:val="24"/>
        </w:rPr>
        <w:t>ODSTĄPIENIE OD UMOWY</w:t>
      </w:r>
    </w:p>
    <w:p w14:paraId="0260EDEA" w14:textId="2FB6BBA2" w:rsidR="004F4DDC" w:rsidRPr="004F4DDC" w:rsidRDefault="004F4DDC">
      <w:pPr>
        <w:numPr>
          <w:ilvl w:val="0"/>
          <w:numId w:val="56"/>
        </w:numPr>
        <w:shd w:val="clear" w:color="auto" w:fill="FFFFFF"/>
        <w:tabs>
          <w:tab w:val="left" w:pos="331"/>
        </w:tabs>
        <w:suppressAutoHyphens w:val="0"/>
        <w:spacing w:before="120" w:line="276" w:lineRule="auto"/>
        <w:contextualSpacing/>
        <w:jc w:val="both"/>
        <w:rPr>
          <w:szCs w:val="24"/>
        </w:rPr>
      </w:pPr>
      <w:r w:rsidRPr="004F4DDC">
        <w:t xml:space="preserve">Poza przypadkami wynikającymi z ustawy Kodeks </w:t>
      </w:r>
      <w:r w:rsidR="00713510">
        <w:t>c</w:t>
      </w:r>
      <w:r w:rsidRPr="004F4DDC">
        <w:t xml:space="preserve">ywilny, </w:t>
      </w:r>
      <w:r w:rsidRPr="004F4DDC">
        <w:rPr>
          <w:color w:val="000000"/>
          <w:szCs w:val="24"/>
        </w:rPr>
        <w:t>Zamawiającemu przysługuje prawo do odstąpienia od umowy w przypadku:</w:t>
      </w:r>
    </w:p>
    <w:p w14:paraId="5B93E4E6" w14:textId="4413C543" w:rsidR="004F4DDC" w:rsidRPr="004F4DDC" w:rsidRDefault="004F4DDC">
      <w:pPr>
        <w:widowControl w:val="0"/>
        <w:numPr>
          <w:ilvl w:val="1"/>
          <w:numId w:val="57"/>
        </w:numPr>
        <w:suppressAutoHyphens w:val="0"/>
        <w:snapToGrid w:val="0"/>
        <w:spacing w:before="120" w:after="120" w:line="276" w:lineRule="auto"/>
        <w:ind w:left="709" w:hanging="357"/>
        <w:jc w:val="both"/>
        <w:rPr>
          <w:rFonts w:eastAsia="Arial"/>
          <w:kern w:val="1"/>
          <w:szCs w:val="24"/>
          <w:lang w:eastAsia="ar-SA"/>
        </w:rPr>
      </w:pPr>
      <w:r w:rsidRPr="004F4DDC">
        <w:rPr>
          <w:rFonts w:eastAsia="Arial"/>
          <w:kern w:val="1"/>
          <w:szCs w:val="24"/>
          <w:lang w:eastAsia="ar-SA"/>
        </w:rPr>
        <w:t xml:space="preserve">zaistnienia istotnej zmiany okoliczności powodującej, że wykonanie umowy nie leży w interesie publicznym, czego nie można było przewidzieć w chwili zawarcia umowy, lub dalsze wykonywanie umowy może zagrozić </w:t>
      </w:r>
      <w:r w:rsidR="005A23BB" w:rsidRPr="005A23BB">
        <w:rPr>
          <w:rFonts w:eastAsia="Arial"/>
          <w:kern w:val="1"/>
          <w:szCs w:val="24"/>
          <w:lang w:eastAsia="ar-SA"/>
        </w:rPr>
        <w:t>podstawowemu</w:t>
      </w:r>
      <w:r w:rsidR="005A23BB">
        <w:rPr>
          <w:rFonts w:eastAsia="Arial"/>
          <w:kern w:val="1"/>
          <w:szCs w:val="24"/>
          <w:lang w:eastAsia="ar-SA"/>
        </w:rPr>
        <w:t xml:space="preserve"> </w:t>
      </w:r>
      <w:r w:rsidRPr="004F4DDC">
        <w:rPr>
          <w:rFonts w:eastAsia="Arial"/>
          <w:kern w:val="1"/>
          <w:szCs w:val="24"/>
          <w:lang w:eastAsia="ar-SA"/>
        </w:rPr>
        <w:t xml:space="preserve">interesowi bezpieczeństwa państwa lub bezpieczeństwu publicznemu, Zamawiający może odstąpić od umowy w terminie 30 dni od powzięcia wiadomości o tych okolicznościach. W takim przypadku, Wykonawca może żądać wyłącznie wynagrodzenia należnego z tytułu faktycznego wykonania części umowy, </w:t>
      </w:r>
    </w:p>
    <w:p w14:paraId="53C142EB" w14:textId="77777777" w:rsidR="004F4DDC" w:rsidRPr="004F4DDC" w:rsidRDefault="004F4DDC">
      <w:pPr>
        <w:widowControl w:val="0"/>
        <w:numPr>
          <w:ilvl w:val="1"/>
          <w:numId w:val="57"/>
        </w:numPr>
        <w:suppressAutoHyphens w:val="0"/>
        <w:snapToGrid w:val="0"/>
        <w:spacing w:before="120" w:after="120" w:line="276" w:lineRule="auto"/>
        <w:ind w:left="709" w:hanging="357"/>
        <w:jc w:val="both"/>
        <w:rPr>
          <w:color w:val="000000"/>
          <w:szCs w:val="24"/>
        </w:rPr>
      </w:pPr>
      <w:r w:rsidRPr="004F4DDC">
        <w:rPr>
          <w:color w:val="000000"/>
          <w:szCs w:val="24"/>
        </w:rPr>
        <w:t>zwłoki Wykonawcy powyżej 14 dni w rozpoczęciu robót bez uzasadnionych przyczyn lub niekontynuowania ich pomimo pisemnego wezwania Zamawiającego,</w:t>
      </w:r>
    </w:p>
    <w:p w14:paraId="3831096A" w14:textId="7C630C55" w:rsidR="004F4DDC" w:rsidRPr="004F4DDC" w:rsidRDefault="004F4DDC">
      <w:pPr>
        <w:widowControl w:val="0"/>
        <w:numPr>
          <w:ilvl w:val="0"/>
          <w:numId w:val="57"/>
        </w:numPr>
        <w:shd w:val="clear" w:color="auto" w:fill="FFFFFF"/>
        <w:suppressAutoHyphens w:val="0"/>
        <w:autoSpaceDE w:val="0"/>
        <w:autoSpaceDN w:val="0"/>
        <w:adjustRightInd w:val="0"/>
        <w:spacing w:before="120" w:line="276" w:lineRule="auto"/>
        <w:ind w:left="709"/>
        <w:jc w:val="both"/>
        <w:rPr>
          <w:color w:val="000000"/>
          <w:szCs w:val="24"/>
        </w:rPr>
      </w:pPr>
      <w:r w:rsidRPr="004F4DDC">
        <w:rPr>
          <w:color w:val="000000"/>
          <w:szCs w:val="24"/>
        </w:rPr>
        <w:t>nieuzgodnionej z Zamawiającym przerwy w wykonywaniu przedmiotu umowy trwającej dłużej niż 7 dni,</w:t>
      </w:r>
    </w:p>
    <w:p w14:paraId="4C42EB64" w14:textId="77777777" w:rsidR="004F4DDC" w:rsidRPr="004F4DDC" w:rsidRDefault="004F4DDC">
      <w:pPr>
        <w:widowControl w:val="0"/>
        <w:numPr>
          <w:ilvl w:val="0"/>
          <w:numId w:val="57"/>
        </w:numPr>
        <w:shd w:val="clear" w:color="auto" w:fill="FFFFFF"/>
        <w:suppressAutoHyphens w:val="0"/>
        <w:autoSpaceDE w:val="0"/>
        <w:autoSpaceDN w:val="0"/>
        <w:adjustRightInd w:val="0"/>
        <w:spacing w:before="120" w:line="276" w:lineRule="auto"/>
        <w:ind w:left="709"/>
        <w:jc w:val="both"/>
        <w:rPr>
          <w:color w:val="000000"/>
          <w:szCs w:val="24"/>
        </w:rPr>
      </w:pPr>
      <w:r w:rsidRPr="004F4DDC">
        <w:rPr>
          <w:color w:val="000000"/>
          <w:szCs w:val="24"/>
        </w:rPr>
        <w:t>niewykonywania przez Wykonawcę przedmiotu umowy lub wykonywania w sposób sprzeczny z umową lub przepisami prawa,</w:t>
      </w:r>
    </w:p>
    <w:p w14:paraId="3E4D4AE6" w14:textId="77777777" w:rsidR="004F4DDC" w:rsidRPr="004F4DDC" w:rsidRDefault="004F4DDC">
      <w:pPr>
        <w:widowControl w:val="0"/>
        <w:numPr>
          <w:ilvl w:val="0"/>
          <w:numId w:val="57"/>
        </w:numPr>
        <w:shd w:val="clear" w:color="auto" w:fill="FFFFFF"/>
        <w:suppressAutoHyphens w:val="0"/>
        <w:autoSpaceDE w:val="0"/>
        <w:autoSpaceDN w:val="0"/>
        <w:adjustRightInd w:val="0"/>
        <w:spacing w:before="120" w:line="276" w:lineRule="auto"/>
        <w:ind w:left="709"/>
        <w:jc w:val="both"/>
        <w:rPr>
          <w:color w:val="000000"/>
          <w:szCs w:val="24"/>
        </w:rPr>
      </w:pPr>
      <w:r w:rsidRPr="004F4DDC">
        <w:rPr>
          <w:color w:val="000000"/>
          <w:szCs w:val="24"/>
        </w:rPr>
        <w:t>stwierdzenia istotnych wad przedmiotu umowy nie nadających się do usunięcia,</w:t>
      </w:r>
    </w:p>
    <w:p w14:paraId="363F1ECA" w14:textId="77777777" w:rsidR="004F4DDC" w:rsidRPr="004F4DDC" w:rsidRDefault="004F4DDC">
      <w:pPr>
        <w:widowControl w:val="0"/>
        <w:numPr>
          <w:ilvl w:val="0"/>
          <w:numId w:val="57"/>
        </w:numPr>
        <w:shd w:val="clear" w:color="auto" w:fill="FFFFFF"/>
        <w:suppressAutoHyphens w:val="0"/>
        <w:autoSpaceDE w:val="0"/>
        <w:autoSpaceDN w:val="0"/>
        <w:adjustRightInd w:val="0"/>
        <w:spacing w:before="120" w:line="276" w:lineRule="auto"/>
        <w:ind w:left="709"/>
        <w:jc w:val="both"/>
        <w:rPr>
          <w:color w:val="000000"/>
          <w:szCs w:val="24"/>
        </w:rPr>
      </w:pPr>
      <w:r w:rsidRPr="004F4DDC">
        <w:rPr>
          <w:color w:val="000000"/>
          <w:szCs w:val="24"/>
        </w:rPr>
        <w:t>w sytuacji określonej w § 8 ust. 18 umowy,</w:t>
      </w:r>
    </w:p>
    <w:p w14:paraId="2E8CFEEE" w14:textId="54C6CECA" w:rsidR="004F4DDC" w:rsidRPr="004F4DDC" w:rsidRDefault="004F4DDC">
      <w:pPr>
        <w:widowControl w:val="0"/>
        <w:numPr>
          <w:ilvl w:val="0"/>
          <w:numId w:val="57"/>
        </w:numPr>
        <w:shd w:val="clear" w:color="auto" w:fill="FFFFFF"/>
        <w:suppressAutoHyphens w:val="0"/>
        <w:autoSpaceDE w:val="0"/>
        <w:autoSpaceDN w:val="0"/>
        <w:adjustRightInd w:val="0"/>
        <w:spacing w:before="120" w:line="276" w:lineRule="auto"/>
        <w:ind w:left="709"/>
        <w:jc w:val="both"/>
        <w:rPr>
          <w:color w:val="000000"/>
          <w:szCs w:val="24"/>
        </w:rPr>
      </w:pPr>
      <w:r w:rsidRPr="004F4DDC">
        <w:rPr>
          <w:szCs w:val="24"/>
        </w:rPr>
        <w:t>jeżeli Wykonawca, w wyznaczonym przez Zamawiającego terminie, o którym mowa w</w:t>
      </w:r>
      <w:r w:rsidR="00D543F3">
        <w:rPr>
          <w:szCs w:val="24"/>
        </w:rPr>
        <w:t> </w:t>
      </w:r>
      <w:r w:rsidRPr="004F4DDC">
        <w:rPr>
          <w:szCs w:val="24"/>
        </w:rPr>
        <w:t>§ 1</w:t>
      </w:r>
      <w:r>
        <w:rPr>
          <w:szCs w:val="24"/>
        </w:rPr>
        <w:t>9</w:t>
      </w:r>
      <w:r w:rsidRPr="004F4DDC">
        <w:rPr>
          <w:szCs w:val="24"/>
        </w:rPr>
        <w:t xml:space="preserve"> ust. 5, nie udokumentuje, że </w:t>
      </w:r>
      <w:r w:rsidRPr="004F4DDC">
        <w:rPr>
          <w:rFonts w:eastAsia="Arial"/>
          <w:szCs w:val="24"/>
          <w:lang w:eastAsia="zh-CN"/>
        </w:rPr>
        <w:t>odpowiedni pracownicy fizyczni są zatrudnieni przez Wykonawcę lub podwykonawcę na podstawie umowy o pracę</w:t>
      </w:r>
      <w:r w:rsidRPr="004F4DDC">
        <w:rPr>
          <w:rFonts w:eastAsia="Arial"/>
          <w:b/>
          <w:szCs w:val="24"/>
          <w:lang w:eastAsia="zh-CN"/>
        </w:rPr>
        <w:t xml:space="preserve"> </w:t>
      </w:r>
      <w:r w:rsidRPr="004F4DDC">
        <w:rPr>
          <w:rFonts w:eastAsia="Arial"/>
          <w:szCs w:val="24"/>
          <w:lang w:eastAsia="zh-CN"/>
        </w:rPr>
        <w:t>zgodnie z</w:t>
      </w:r>
      <w:r w:rsidR="00D543F3">
        <w:rPr>
          <w:rFonts w:eastAsia="Arial"/>
          <w:szCs w:val="24"/>
          <w:lang w:eastAsia="zh-CN"/>
        </w:rPr>
        <w:t> </w:t>
      </w:r>
      <w:r w:rsidRPr="004F4DDC">
        <w:rPr>
          <w:rFonts w:eastAsia="Arial"/>
          <w:szCs w:val="24"/>
          <w:lang w:eastAsia="zh-CN"/>
        </w:rPr>
        <w:t>postanowieniem § 1</w:t>
      </w:r>
      <w:r>
        <w:rPr>
          <w:rFonts w:eastAsia="Arial"/>
          <w:szCs w:val="24"/>
          <w:lang w:eastAsia="zh-CN"/>
        </w:rPr>
        <w:t>9</w:t>
      </w:r>
      <w:r w:rsidRPr="004F4DDC">
        <w:rPr>
          <w:rFonts w:eastAsia="Arial"/>
          <w:szCs w:val="24"/>
          <w:lang w:eastAsia="zh-CN"/>
        </w:rPr>
        <w:t xml:space="preserve"> ust. 1</w:t>
      </w:r>
      <w:r w:rsidRPr="004F4DDC">
        <w:rPr>
          <w:szCs w:val="24"/>
        </w:rPr>
        <w:t>.</w:t>
      </w:r>
    </w:p>
    <w:p w14:paraId="721CB83D" w14:textId="745EC3B7" w:rsidR="004F4DDC" w:rsidRPr="004F4DDC" w:rsidRDefault="004F4DDC">
      <w:pPr>
        <w:numPr>
          <w:ilvl w:val="0"/>
          <w:numId w:val="56"/>
        </w:numPr>
        <w:shd w:val="clear" w:color="auto" w:fill="FFFFFF"/>
        <w:tabs>
          <w:tab w:val="left" w:pos="331"/>
        </w:tabs>
        <w:suppressAutoHyphens w:val="0"/>
        <w:spacing w:before="120" w:line="276" w:lineRule="auto"/>
        <w:jc w:val="both"/>
        <w:rPr>
          <w:szCs w:val="24"/>
        </w:rPr>
      </w:pPr>
      <w:r w:rsidRPr="004F4DDC">
        <w:rPr>
          <w:szCs w:val="24"/>
        </w:rPr>
        <w:t xml:space="preserve">Zamawiający może skorzystać z prawa do odstąpienia od umowy w przypadkach określonych w ust. 1 w terminie przewidzianym na </w:t>
      </w:r>
      <w:r w:rsidR="00DA6FB3">
        <w:rPr>
          <w:szCs w:val="24"/>
        </w:rPr>
        <w:t>wykonanie</w:t>
      </w:r>
      <w:r w:rsidRPr="004F4DDC">
        <w:rPr>
          <w:szCs w:val="24"/>
        </w:rPr>
        <w:t xml:space="preserve"> całości </w:t>
      </w:r>
      <w:r w:rsidR="00636A85">
        <w:rPr>
          <w:szCs w:val="24"/>
        </w:rPr>
        <w:t>przedmiotu umowy</w:t>
      </w:r>
      <w:r w:rsidRPr="004F4DDC">
        <w:rPr>
          <w:szCs w:val="24"/>
        </w:rPr>
        <w:t xml:space="preserve">, określonym w § 4 ust. </w:t>
      </w:r>
      <w:r w:rsidR="00DA6FB3">
        <w:rPr>
          <w:szCs w:val="24"/>
        </w:rPr>
        <w:t>1</w:t>
      </w:r>
      <w:r w:rsidRPr="004F4DDC">
        <w:rPr>
          <w:szCs w:val="24"/>
        </w:rPr>
        <w:t xml:space="preserve"> umowy.</w:t>
      </w:r>
    </w:p>
    <w:p w14:paraId="52D4FCD0" w14:textId="1DDDCD2C" w:rsidR="004F4DDC" w:rsidRPr="004F4DDC" w:rsidRDefault="004F4DDC">
      <w:pPr>
        <w:numPr>
          <w:ilvl w:val="0"/>
          <w:numId w:val="56"/>
        </w:numPr>
        <w:shd w:val="clear" w:color="auto" w:fill="FFFFFF"/>
        <w:tabs>
          <w:tab w:val="left" w:pos="331"/>
        </w:tabs>
        <w:suppressAutoHyphens w:val="0"/>
        <w:spacing w:before="120" w:line="276" w:lineRule="auto"/>
        <w:jc w:val="both"/>
        <w:rPr>
          <w:szCs w:val="24"/>
        </w:rPr>
      </w:pPr>
      <w:r w:rsidRPr="004F4DDC">
        <w:rPr>
          <w:szCs w:val="24"/>
        </w:rPr>
        <w:t xml:space="preserve">W przypadku odstąpienia od </w:t>
      </w:r>
      <w:r w:rsidR="00DD1116" w:rsidRPr="004F4DDC">
        <w:rPr>
          <w:szCs w:val="24"/>
        </w:rPr>
        <w:t xml:space="preserve">umowy </w:t>
      </w:r>
      <w:r w:rsidRPr="004F4DDC">
        <w:rPr>
          <w:szCs w:val="24"/>
        </w:rPr>
        <w:t>Wykonawcę obciążają następujące obowiązki:</w:t>
      </w:r>
    </w:p>
    <w:p w14:paraId="4FF38CC1" w14:textId="77777777" w:rsidR="004F4DDC" w:rsidRPr="004F4DDC" w:rsidRDefault="004F4DDC">
      <w:pPr>
        <w:numPr>
          <w:ilvl w:val="1"/>
          <w:numId w:val="58"/>
        </w:numPr>
        <w:shd w:val="clear" w:color="auto" w:fill="FFFFFF"/>
        <w:suppressAutoHyphens w:val="0"/>
        <w:spacing w:before="120" w:line="276" w:lineRule="auto"/>
        <w:ind w:left="709"/>
        <w:jc w:val="both"/>
        <w:rPr>
          <w:szCs w:val="24"/>
        </w:rPr>
      </w:pPr>
      <w:r w:rsidRPr="004F4DDC">
        <w:rPr>
          <w:szCs w:val="24"/>
        </w:rPr>
        <w:t>Wykonawca zabezpieczy przerwane roboty w zakresie obustronnie uzgodnionym na koszt Strony, z której winy to nastąpiło,</w:t>
      </w:r>
    </w:p>
    <w:p w14:paraId="4D6BB61C" w14:textId="77777777" w:rsidR="004F4DDC" w:rsidRPr="004F4DDC" w:rsidRDefault="004F4DDC">
      <w:pPr>
        <w:numPr>
          <w:ilvl w:val="1"/>
          <w:numId w:val="58"/>
        </w:numPr>
        <w:shd w:val="clear" w:color="auto" w:fill="FFFFFF"/>
        <w:suppressAutoHyphens w:val="0"/>
        <w:spacing w:before="120" w:after="120" w:line="276" w:lineRule="auto"/>
        <w:ind w:left="709"/>
        <w:jc w:val="both"/>
        <w:rPr>
          <w:szCs w:val="24"/>
        </w:rPr>
      </w:pPr>
      <w:r w:rsidRPr="004F4DDC">
        <w:rPr>
          <w:szCs w:val="24"/>
        </w:rPr>
        <w:lastRenderedPageBreak/>
        <w:t>Wykonawca zgłosi do dokonania przez Zamawiającego odbioru robót przerwanych oraz robót zabezpieczających,</w:t>
      </w:r>
    </w:p>
    <w:p w14:paraId="4570F766" w14:textId="2D4841DE" w:rsidR="00806EA4" w:rsidRPr="0028478A" w:rsidRDefault="004F4DDC">
      <w:pPr>
        <w:numPr>
          <w:ilvl w:val="1"/>
          <w:numId w:val="58"/>
        </w:numPr>
        <w:shd w:val="clear" w:color="auto" w:fill="FFFFFF"/>
        <w:suppressAutoHyphens w:val="0"/>
        <w:spacing w:before="120" w:after="120" w:line="276" w:lineRule="auto"/>
        <w:ind w:left="709"/>
        <w:contextualSpacing/>
        <w:jc w:val="both"/>
        <w:rPr>
          <w:szCs w:val="24"/>
        </w:rPr>
      </w:pPr>
      <w:r w:rsidRPr="004F4DDC">
        <w:rPr>
          <w:szCs w:val="24"/>
        </w:rPr>
        <w:t xml:space="preserve">w terminie 7 dni od daty zgłoszenia, o którym mowa w </w:t>
      </w:r>
      <w:r w:rsidR="00BD20FA">
        <w:rPr>
          <w:szCs w:val="24"/>
        </w:rPr>
        <w:t>lit</w:t>
      </w:r>
      <w:r w:rsidRPr="004F4DDC">
        <w:rPr>
          <w:szCs w:val="24"/>
        </w:rPr>
        <w:t>. b, Wykonawca przy udziale inspektorów nadzoru i Zamawiającego sporządzi szczegółowy protokół inwentaryzacyjny robót wraz z zestawieniem wartości wykonanych robót według stanu na dzień odstąpienia. Protokół inwentaryzacyjny stanowić będzie podstawę do dokonania rozliczeń pomiędzy Stronami.</w:t>
      </w:r>
    </w:p>
    <w:p w14:paraId="19CFE95C" w14:textId="77777777" w:rsidR="00806EA4" w:rsidRDefault="00AE4338">
      <w:pPr>
        <w:shd w:val="clear" w:color="auto" w:fill="FFFFFF"/>
        <w:spacing w:line="276" w:lineRule="auto"/>
        <w:ind w:right="-6"/>
        <w:jc w:val="center"/>
        <w:rPr>
          <w:b/>
          <w:color w:val="000000"/>
          <w:szCs w:val="24"/>
        </w:rPr>
      </w:pPr>
      <w:r>
        <w:rPr>
          <w:b/>
          <w:color w:val="000000"/>
          <w:szCs w:val="24"/>
        </w:rPr>
        <w:t xml:space="preserve">§ 17 </w:t>
      </w:r>
    </w:p>
    <w:p w14:paraId="58383813" w14:textId="77777777" w:rsidR="00806EA4" w:rsidRDefault="00AE4338">
      <w:pPr>
        <w:shd w:val="clear" w:color="auto" w:fill="FFFFFF"/>
        <w:spacing w:line="276" w:lineRule="auto"/>
        <w:ind w:right="-5"/>
        <w:jc w:val="center"/>
        <w:rPr>
          <w:szCs w:val="24"/>
        </w:rPr>
      </w:pPr>
      <w:r>
        <w:rPr>
          <w:b/>
          <w:color w:val="000000"/>
          <w:szCs w:val="24"/>
        </w:rPr>
        <w:t>KARY UMOWNE</w:t>
      </w:r>
    </w:p>
    <w:p w14:paraId="7FCC1FF1" w14:textId="77777777" w:rsidR="00806EA4" w:rsidRDefault="00AE4338">
      <w:pPr>
        <w:widowControl w:val="0"/>
        <w:numPr>
          <w:ilvl w:val="0"/>
          <w:numId w:val="40"/>
        </w:numPr>
        <w:spacing w:before="120" w:line="276" w:lineRule="auto"/>
        <w:jc w:val="both"/>
        <w:rPr>
          <w:szCs w:val="24"/>
        </w:rPr>
      </w:pPr>
      <w:r>
        <w:rPr>
          <w:szCs w:val="24"/>
        </w:rPr>
        <w:t>Zamawiający jest uprawniony do naliczenia Wykonawcy kar umownych w następujących przypadkach:</w:t>
      </w:r>
    </w:p>
    <w:p w14:paraId="54F26818" w14:textId="3BE7E683" w:rsidR="00806EA4" w:rsidRDefault="00AE4338">
      <w:pPr>
        <w:numPr>
          <w:ilvl w:val="0"/>
          <w:numId w:val="22"/>
        </w:numPr>
        <w:tabs>
          <w:tab w:val="left" w:pos="2978"/>
        </w:tabs>
        <w:spacing w:before="120" w:line="276" w:lineRule="auto"/>
        <w:ind w:left="709" w:hanging="371"/>
        <w:jc w:val="both"/>
        <w:rPr>
          <w:szCs w:val="24"/>
        </w:rPr>
      </w:pPr>
      <w:r>
        <w:rPr>
          <w:color w:val="000000"/>
          <w:szCs w:val="24"/>
        </w:rPr>
        <w:t xml:space="preserve">za </w:t>
      </w:r>
      <w:r>
        <w:rPr>
          <w:rFonts w:eastAsia="Arial"/>
          <w:szCs w:val="24"/>
          <w:lang w:eastAsia="zh-CN"/>
        </w:rPr>
        <w:t>niezachowanie terminu końcowego realizacji</w:t>
      </w:r>
      <w:r>
        <w:rPr>
          <w:rFonts w:ascii="Arial" w:eastAsia="Arial" w:hAnsi="Arial" w:cs="Arial"/>
          <w:sz w:val="20"/>
          <w:lang w:eastAsia="zh-CN"/>
        </w:rPr>
        <w:t xml:space="preserve"> </w:t>
      </w:r>
      <w:r>
        <w:rPr>
          <w:rFonts w:eastAsia="Arial"/>
          <w:szCs w:val="24"/>
          <w:lang w:eastAsia="zh-CN"/>
        </w:rPr>
        <w:t>przedmiotu</w:t>
      </w:r>
      <w:r>
        <w:rPr>
          <w:rFonts w:ascii="Arial" w:eastAsia="Arial" w:hAnsi="Arial" w:cs="Arial"/>
          <w:sz w:val="20"/>
          <w:lang w:eastAsia="zh-CN"/>
        </w:rPr>
        <w:t xml:space="preserve"> </w:t>
      </w:r>
      <w:r>
        <w:rPr>
          <w:szCs w:val="24"/>
        </w:rPr>
        <w:t>umowy</w:t>
      </w:r>
      <w:r w:rsidR="001F4A47">
        <w:rPr>
          <w:szCs w:val="24"/>
        </w:rPr>
        <w:t>,</w:t>
      </w:r>
      <w:r>
        <w:rPr>
          <w:szCs w:val="24"/>
        </w:rPr>
        <w:t xml:space="preserve"> w wysokości </w:t>
      </w:r>
      <w:r>
        <w:rPr>
          <w:color w:val="000000"/>
          <w:szCs w:val="24"/>
        </w:rPr>
        <w:t>0,2 % wynagrodzenia netto określonego w § 5 ust. 1 za każdy dzień pozostawania w</w:t>
      </w:r>
      <w:r w:rsidR="00B52D2B">
        <w:rPr>
          <w:color w:val="000000"/>
          <w:szCs w:val="24"/>
        </w:rPr>
        <w:t> </w:t>
      </w:r>
      <w:r>
        <w:rPr>
          <w:color w:val="000000"/>
          <w:szCs w:val="24"/>
        </w:rPr>
        <w:t>zwłoce;</w:t>
      </w:r>
    </w:p>
    <w:p w14:paraId="7290512F" w14:textId="21FEC289" w:rsidR="00806EA4" w:rsidRDefault="00AE4338">
      <w:pPr>
        <w:numPr>
          <w:ilvl w:val="0"/>
          <w:numId w:val="22"/>
        </w:numPr>
        <w:tabs>
          <w:tab w:val="left" w:pos="2978"/>
        </w:tabs>
        <w:spacing w:before="120" w:line="276" w:lineRule="auto"/>
        <w:ind w:left="709" w:hanging="371"/>
        <w:jc w:val="both"/>
        <w:rPr>
          <w:szCs w:val="24"/>
        </w:rPr>
      </w:pPr>
      <w:r>
        <w:rPr>
          <w:szCs w:val="24"/>
        </w:rPr>
        <w:t>za zwłokę w usunięciu wad stwierdzonych przy odbiorze końcowym oraz w okresie gwarancji i rękojmi</w:t>
      </w:r>
      <w:r w:rsidR="001F4A47">
        <w:rPr>
          <w:szCs w:val="24"/>
        </w:rPr>
        <w:t>,</w:t>
      </w:r>
      <w:r>
        <w:rPr>
          <w:szCs w:val="24"/>
        </w:rPr>
        <w:t xml:space="preserve"> w wysokości 0,2 % </w:t>
      </w:r>
      <w:r>
        <w:rPr>
          <w:color w:val="000000"/>
          <w:szCs w:val="24"/>
        </w:rPr>
        <w:t xml:space="preserve">wynagrodzenia netto określonego w § 5 ust. 1 </w:t>
      </w:r>
      <w:r>
        <w:rPr>
          <w:szCs w:val="24"/>
        </w:rPr>
        <w:t xml:space="preserve">za każdy dzień </w:t>
      </w:r>
      <w:r>
        <w:rPr>
          <w:color w:val="000000"/>
          <w:szCs w:val="24"/>
        </w:rPr>
        <w:t>pozostawania w zwłoce</w:t>
      </w:r>
      <w:r>
        <w:rPr>
          <w:szCs w:val="24"/>
        </w:rPr>
        <w:t xml:space="preserve">. Termin </w:t>
      </w:r>
      <w:r>
        <w:rPr>
          <w:color w:val="000000"/>
          <w:szCs w:val="24"/>
        </w:rPr>
        <w:t xml:space="preserve">pozostawania w zwłoce </w:t>
      </w:r>
      <w:r>
        <w:rPr>
          <w:szCs w:val="24"/>
        </w:rPr>
        <w:t>liczony będzie od następnego dnia po upływie terminu ustalonego na usunięcie wad;</w:t>
      </w:r>
    </w:p>
    <w:p w14:paraId="25876A91" w14:textId="4579BAB7" w:rsidR="00806EA4" w:rsidRDefault="00AE4338">
      <w:pPr>
        <w:numPr>
          <w:ilvl w:val="0"/>
          <w:numId w:val="22"/>
        </w:numPr>
        <w:tabs>
          <w:tab w:val="left" w:pos="2978"/>
        </w:tabs>
        <w:spacing w:before="120" w:line="276" w:lineRule="auto"/>
        <w:ind w:left="709" w:hanging="371"/>
        <w:jc w:val="both"/>
        <w:rPr>
          <w:szCs w:val="24"/>
        </w:rPr>
      </w:pPr>
      <w:r>
        <w:rPr>
          <w:szCs w:val="24"/>
        </w:rPr>
        <w:t>za odstąpienie przez Zamawiającego od umowy z przyczyn leżących po stronie Wykonawcy</w:t>
      </w:r>
      <w:r w:rsidR="001F4A47">
        <w:rPr>
          <w:szCs w:val="24"/>
        </w:rPr>
        <w:t>,</w:t>
      </w:r>
      <w:r>
        <w:rPr>
          <w:szCs w:val="24"/>
        </w:rPr>
        <w:t xml:space="preserve"> w wysokości 10 % wynagrodzenia netto określonego w § 5 ust. 1 umowy;</w:t>
      </w:r>
    </w:p>
    <w:p w14:paraId="57100521" w14:textId="77777777" w:rsidR="00806EA4" w:rsidRDefault="00AE4338">
      <w:pPr>
        <w:numPr>
          <w:ilvl w:val="0"/>
          <w:numId w:val="22"/>
        </w:numPr>
        <w:tabs>
          <w:tab w:val="left" w:pos="2978"/>
        </w:tabs>
        <w:spacing w:before="120" w:line="276" w:lineRule="auto"/>
        <w:ind w:left="709" w:hanging="371"/>
        <w:jc w:val="both"/>
        <w:rPr>
          <w:szCs w:val="24"/>
        </w:rPr>
      </w:pPr>
      <w:r>
        <w:rPr>
          <w:szCs w:val="24"/>
        </w:rPr>
        <w:t>za odstąpienie przez Wykonawcę od umowy z przyczyn leżących po jego stronie, w wysokości 10 % wynagrodzenia netto określonego w § 5 ust. 1 umowy;</w:t>
      </w:r>
    </w:p>
    <w:p w14:paraId="1CA1B5A2" w14:textId="5129EA36" w:rsidR="00806EA4" w:rsidRDefault="00AE4338">
      <w:pPr>
        <w:numPr>
          <w:ilvl w:val="0"/>
          <w:numId w:val="22"/>
        </w:numPr>
        <w:tabs>
          <w:tab w:val="left" w:pos="2978"/>
        </w:tabs>
        <w:spacing w:before="120" w:line="276" w:lineRule="auto"/>
        <w:ind w:left="709" w:hanging="371"/>
        <w:jc w:val="both"/>
        <w:rPr>
          <w:szCs w:val="24"/>
        </w:rPr>
      </w:pPr>
      <w:r>
        <w:rPr>
          <w:szCs w:val="24"/>
        </w:rPr>
        <w:t xml:space="preserve">za brak przedstawienia Zamawiającemu do zatwierdzenia opracowań przedprojektowych, o których mowa w § 3 ust. </w:t>
      </w:r>
      <w:r w:rsidR="001C2F9F">
        <w:rPr>
          <w:szCs w:val="24"/>
        </w:rPr>
        <w:t>4</w:t>
      </w:r>
      <w:r>
        <w:rPr>
          <w:szCs w:val="24"/>
        </w:rPr>
        <w:t xml:space="preserve"> lit. a umowy, w wysokości 20.000,00 zł;</w:t>
      </w:r>
    </w:p>
    <w:p w14:paraId="02C1B7E2" w14:textId="77777777" w:rsidR="00806EA4" w:rsidRDefault="00AE4338">
      <w:pPr>
        <w:numPr>
          <w:ilvl w:val="0"/>
          <w:numId w:val="22"/>
        </w:numPr>
        <w:tabs>
          <w:tab w:val="left" w:pos="2978"/>
        </w:tabs>
        <w:spacing w:before="120" w:line="276" w:lineRule="auto"/>
        <w:ind w:left="709" w:hanging="371"/>
        <w:jc w:val="both"/>
        <w:rPr>
          <w:szCs w:val="24"/>
        </w:rPr>
      </w:pPr>
      <w:r>
        <w:rPr>
          <w:szCs w:val="24"/>
        </w:rPr>
        <w:t>za brak zapłaty lub nieterminową zapłatę wynagrodzenia należnego podwykonawcom lub dalszym podwykonawcom przez Wykonawcę, w wysokości 10.000,00 zł za każdy stwierdzony przypadek;</w:t>
      </w:r>
    </w:p>
    <w:p w14:paraId="5CB81D23" w14:textId="77777777" w:rsidR="00806EA4" w:rsidRDefault="00AE4338">
      <w:pPr>
        <w:numPr>
          <w:ilvl w:val="0"/>
          <w:numId w:val="22"/>
        </w:numPr>
        <w:tabs>
          <w:tab w:val="left" w:pos="2978"/>
        </w:tabs>
        <w:spacing w:before="120" w:line="276" w:lineRule="auto"/>
        <w:ind w:left="709" w:hanging="371"/>
        <w:jc w:val="both"/>
        <w:rPr>
          <w:szCs w:val="24"/>
        </w:rPr>
      </w:pPr>
      <w:r>
        <w:rPr>
          <w:szCs w:val="24"/>
        </w:rPr>
        <w:t xml:space="preserve">za nieprzedłożenie do zaakceptowania projektu umowy o podwykonawstwo, której przedmiotem są roboty budowlane lub projektu jej zmiany, w wysokości 5.000,00 zł za każdy stwierdzony przypadek;  </w:t>
      </w:r>
    </w:p>
    <w:p w14:paraId="1E429EDC" w14:textId="77777777" w:rsidR="00806EA4" w:rsidRDefault="00AE4338">
      <w:pPr>
        <w:numPr>
          <w:ilvl w:val="0"/>
          <w:numId w:val="22"/>
        </w:numPr>
        <w:tabs>
          <w:tab w:val="left" w:pos="2978"/>
        </w:tabs>
        <w:spacing w:before="120" w:line="276" w:lineRule="auto"/>
        <w:ind w:left="709" w:hanging="371"/>
        <w:jc w:val="both"/>
        <w:rPr>
          <w:szCs w:val="24"/>
        </w:rPr>
      </w:pPr>
      <w:r>
        <w:rPr>
          <w:szCs w:val="24"/>
        </w:rPr>
        <w:t>za nieprzedłożenie poświadczonej za zgodność z oryginałem kopii umowy o podwykonawstwo lub jej zmiany, w wysokości 5.000,00 zł za każdy stwierdzony przypadek;</w:t>
      </w:r>
    </w:p>
    <w:p w14:paraId="7CD531EA" w14:textId="1C75BC05" w:rsidR="00806EA4" w:rsidRDefault="00AE4338">
      <w:pPr>
        <w:numPr>
          <w:ilvl w:val="0"/>
          <w:numId w:val="22"/>
        </w:numPr>
        <w:tabs>
          <w:tab w:val="left" w:pos="2978"/>
        </w:tabs>
        <w:spacing w:before="120" w:line="276" w:lineRule="auto"/>
        <w:ind w:left="709" w:hanging="371"/>
        <w:jc w:val="both"/>
        <w:rPr>
          <w:szCs w:val="24"/>
        </w:rPr>
      </w:pPr>
      <w:r>
        <w:rPr>
          <w:szCs w:val="24"/>
        </w:rPr>
        <w:t>za brak zmiany umowy o podwykonawstwo w zakresie terminu zapłaty określonego w</w:t>
      </w:r>
      <w:r w:rsidR="00B52D2B">
        <w:rPr>
          <w:szCs w:val="24"/>
        </w:rPr>
        <w:t> </w:t>
      </w:r>
      <w:r>
        <w:rPr>
          <w:szCs w:val="24"/>
        </w:rPr>
        <w:t>§ 8 ust. 6 umowy, w wysokości 5.000,00 zł;</w:t>
      </w:r>
    </w:p>
    <w:p w14:paraId="19E8CF9A" w14:textId="786019DC" w:rsidR="00806EA4" w:rsidRDefault="00AE4338">
      <w:pPr>
        <w:numPr>
          <w:ilvl w:val="0"/>
          <w:numId w:val="22"/>
        </w:numPr>
        <w:tabs>
          <w:tab w:val="left" w:pos="2978"/>
        </w:tabs>
        <w:spacing w:before="120" w:line="276" w:lineRule="auto"/>
        <w:ind w:left="709" w:hanging="371"/>
        <w:jc w:val="both"/>
        <w:rPr>
          <w:szCs w:val="24"/>
        </w:rPr>
      </w:pPr>
      <w:r>
        <w:rPr>
          <w:szCs w:val="24"/>
        </w:rPr>
        <w:t>za brak zmiany umowy o podwykonawstwo w zakresie terminu zapłaty określonego w</w:t>
      </w:r>
      <w:r w:rsidR="00B52D2B">
        <w:rPr>
          <w:szCs w:val="24"/>
        </w:rPr>
        <w:t> </w:t>
      </w:r>
      <w:r>
        <w:rPr>
          <w:szCs w:val="24"/>
        </w:rPr>
        <w:t>§ 8 ust. 10 umowy, w wysokości 2.000,00 zł;</w:t>
      </w:r>
    </w:p>
    <w:p w14:paraId="7467BAF5" w14:textId="4CB19B03" w:rsidR="00894FC4" w:rsidRPr="00894FC4" w:rsidRDefault="00894FC4">
      <w:pPr>
        <w:numPr>
          <w:ilvl w:val="0"/>
          <w:numId w:val="22"/>
        </w:numPr>
        <w:tabs>
          <w:tab w:val="left" w:pos="2978"/>
        </w:tabs>
        <w:spacing w:before="120" w:line="276" w:lineRule="auto"/>
        <w:ind w:left="709" w:hanging="371"/>
        <w:jc w:val="both"/>
        <w:rPr>
          <w:szCs w:val="24"/>
        </w:rPr>
      </w:pPr>
      <w:r w:rsidRPr="00894FC4">
        <w:rPr>
          <w:szCs w:val="24"/>
        </w:rPr>
        <w:t xml:space="preserve">za brak </w:t>
      </w:r>
      <w:r w:rsidRPr="00D43237">
        <w:rPr>
          <w:szCs w:val="24"/>
        </w:rPr>
        <w:t xml:space="preserve">zmiany wynagrodzenia przysługującego podwykonawcy w </w:t>
      </w:r>
      <w:r w:rsidR="00F920EC" w:rsidRPr="00D43237">
        <w:rPr>
          <w:szCs w:val="24"/>
        </w:rPr>
        <w:t>sytuacji określonej</w:t>
      </w:r>
      <w:r w:rsidRPr="00D43237">
        <w:rPr>
          <w:szCs w:val="24"/>
        </w:rPr>
        <w:t xml:space="preserve"> w § 8 ust. 19 umowy, w wysokości</w:t>
      </w:r>
      <w:r w:rsidRPr="00894FC4">
        <w:rPr>
          <w:szCs w:val="24"/>
        </w:rPr>
        <w:t xml:space="preserve"> 2.000,00 zł;</w:t>
      </w:r>
    </w:p>
    <w:p w14:paraId="72603A97" w14:textId="70F92EAA" w:rsidR="00806EA4" w:rsidRDefault="00AE4338">
      <w:pPr>
        <w:numPr>
          <w:ilvl w:val="0"/>
          <w:numId w:val="22"/>
        </w:numPr>
        <w:tabs>
          <w:tab w:val="left" w:pos="2978"/>
        </w:tabs>
        <w:spacing w:before="120" w:line="276" w:lineRule="auto"/>
        <w:ind w:left="709" w:hanging="371"/>
        <w:jc w:val="both"/>
        <w:rPr>
          <w:szCs w:val="24"/>
        </w:rPr>
      </w:pPr>
      <w:r>
        <w:rPr>
          <w:rFonts w:eastAsia="Arial"/>
          <w:szCs w:val="24"/>
          <w:lang w:eastAsia="zh-CN"/>
        </w:rPr>
        <w:lastRenderedPageBreak/>
        <w:t xml:space="preserve">za nieudokumentowanie przez Wykonawcę, na wezwanie Zamawiającego, o którym mowa w § 19 ust. 5 </w:t>
      </w:r>
      <w:bookmarkStart w:id="13" w:name="_Hlk180005471"/>
      <w:r>
        <w:rPr>
          <w:rFonts w:eastAsia="Arial"/>
          <w:szCs w:val="24"/>
          <w:lang w:eastAsia="zh-CN"/>
        </w:rPr>
        <w:t>umowy</w:t>
      </w:r>
      <w:bookmarkEnd w:id="13"/>
      <w:r>
        <w:rPr>
          <w:rFonts w:eastAsia="Arial"/>
          <w:szCs w:val="24"/>
          <w:lang w:eastAsia="zh-CN"/>
        </w:rPr>
        <w:t>, że odpowiedni pracownicy fizyczni są zatrudnieni przez Wykonawcę lub podwykonawcę na podstawie umowy o pracę</w:t>
      </w:r>
      <w:r>
        <w:rPr>
          <w:rFonts w:eastAsia="Arial"/>
          <w:b/>
          <w:szCs w:val="24"/>
          <w:lang w:eastAsia="zh-CN"/>
        </w:rPr>
        <w:t xml:space="preserve"> </w:t>
      </w:r>
      <w:r>
        <w:rPr>
          <w:rFonts w:eastAsia="Arial"/>
          <w:szCs w:val="24"/>
          <w:lang w:eastAsia="zh-CN"/>
        </w:rPr>
        <w:t>zgodnie z</w:t>
      </w:r>
      <w:r w:rsidR="00D43237">
        <w:rPr>
          <w:rFonts w:eastAsia="Arial"/>
          <w:szCs w:val="24"/>
          <w:lang w:eastAsia="zh-CN"/>
        </w:rPr>
        <w:t> </w:t>
      </w:r>
      <w:r>
        <w:rPr>
          <w:rFonts w:eastAsia="Arial"/>
          <w:szCs w:val="24"/>
          <w:lang w:eastAsia="zh-CN"/>
        </w:rPr>
        <w:t>postanowieniem § 19 ust. 1</w:t>
      </w:r>
      <w:r>
        <w:rPr>
          <w:szCs w:val="24"/>
        </w:rPr>
        <w:t xml:space="preserve"> </w:t>
      </w:r>
      <w:r>
        <w:rPr>
          <w:rFonts w:eastAsia="Arial"/>
          <w:szCs w:val="24"/>
          <w:lang w:eastAsia="zh-CN"/>
        </w:rPr>
        <w:t>umowy – Zamawiającemu przysługuje prawo naliczenia Wykonawcy kary umownej w wysokości 500,00 zł za każdy rozpoczęty dzień zwłoki w zatrudnieniu ich na podstawie umowy o pracę. Kara może być nakładana wielokrotnie i dotyczyć tej samej osoby, jeżeli Zamawiający podczas kontroli stwierdzi, że nie jest ona zatrudniona na umowę o pracę;</w:t>
      </w:r>
    </w:p>
    <w:p w14:paraId="70B4AB1D" w14:textId="407481DD" w:rsidR="00806EA4" w:rsidRDefault="00AE4338">
      <w:pPr>
        <w:numPr>
          <w:ilvl w:val="0"/>
          <w:numId w:val="22"/>
        </w:numPr>
        <w:spacing w:before="120" w:line="276" w:lineRule="auto"/>
        <w:ind w:left="709" w:hanging="371"/>
        <w:jc w:val="both"/>
        <w:rPr>
          <w:szCs w:val="24"/>
        </w:rPr>
      </w:pPr>
      <w:r>
        <w:rPr>
          <w:szCs w:val="24"/>
        </w:rPr>
        <w:t>za nieprzedłożenie Zamawiającemu - na jego wezwanie, o którym mowa w § 20 ust. 2</w:t>
      </w:r>
      <w:r w:rsidR="00D43237" w:rsidRPr="00D43237">
        <w:t xml:space="preserve"> </w:t>
      </w:r>
      <w:r w:rsidR="00D43237" w:rsidRPr="00D43237">
        <w:rPr>
          <w:szCs w:val="24"/>
        </w:rPr>
        <w:t>umowy</w:t>
      </w:r>
      <w:r>
        <w:rPr>
          <w:szCs w:val="24"/>
        </w:rPr>
        <w:t>, dokumentu poświadczającego, że Wykonawca posiada ubezpieczenie, o</w:t>
      </w:r>
      <w:r w:rsidR="00D43237">
        <w:rPr>
          <w:szCs w:val="24"/>
        </w:rPr>
        <w:t> </w:t>
      </w:r>
      <w:r>
        <w:rPr>
          <w:szCs w:val="24"/>
        </w:rPr>
        <w:t>którym mowa w § 20 ust. 1</w:t>
      </w:r>
      <w:r w:rsidR="00D43237" w:rsidRPr="00D43237">
        <w:t xml:space="preserve"> </w:t>
      </w:r>
      <w:r w:rsidR="00D43237" w:rsidRPr="00D43237">
        <w:rPr>
          <w:szCs w:val="24"/>
        </w:rPr>
        <w:t>umowy</w:t>
      </w:r>
      <w:r>
        <w:rPr>
          <w:szCs w:val="24"/>
        </w:rPr>
        <w:t xml:space="preserve"> </w:t>
      </w:r>
      <w:r w:rsidR="00D43237">
        <w:rPr>
          <w:szCs w:val="24"/>
        </w:rPr>
        <w:t>–</w:t>
      </w:r>
      <w:r>
        <w:rPr>
          <w:szCs w:val="24"/>
        </w:rPr>
        <w:t xml:space="preserve"> Zamawiający może naliczyć Wykonawcy karę umowną w wysokości 500,00 zł za każdy rozpoczęty dzień zwłoki w zawarciu umowy ubezpieczenia wymaganego w § 20 ust. 1</w:t>
      </w:r>
      <w:r w:rsidR="00D43237" w:rsidRPr="00D43237">
        <w:t xml:space="preserve"> </w:t>
      </w:r>
      <w:r w:rsidR="00D43237" w:rsidRPr="00D43237">
        <w:rPr>
          <w:szCs w:val="24"/>
        </w:rPr>
        <w:t>umowy</w:t>
      </w:r>
      <w:r>
        <w:rPr>
          <w:szCs w:val="24"/>
        </w:rPr>
        <w:t>.</w:t>
      </w:r>
    </w:p>
    <w:p w14:paraId="5E1565E7" w14:textId="77777777" w:rsidR="00806EA4" w:rsidRDefault="00AE4338">
      <w:pPr>
        <w:numPr>
          <w:ilvl w:val="0"/>
          <w:numId w:val="41"/>
        </w:numPr>
        <w:spacing w:before="120" w:line="276" w:lineRule="auto"/>
        <w:ind w:left="426" w:hanging="426"/>
        <w:jc w:val="both"/>
        <w:rPr>
          <w:szCs w:val="24"/>
        </w:rPr>
      </w:pPr>
      <w:r>
        <w:rPr>
          <w:szCs w:val="24"/>
        </w:rPr>
        <w:t xml:space="preserve">W przypadku niewłaściwie opracowanej dokumentacji projektowej (niepełny zakres, stwierdzone wady, nieuzyskanie pozwolenia na budowę) Wykonawca uzupełni lub dokona wyjaśnień opracowania w terminie 14 dni od dnia zgłoszenia, bez dodatkowego wynagrodzenia. </w:t>
      </w:r>
    </w:p>
    <w:p w14:paraId="75F33E2F" w14:textId="77777777" w:rsidR="00806EA4" w:rsidRDefault="00AE4338">
      <w:pPr>
        <w:numPr>
          <w:ilvl w:val="0"/>
          <w:numId w:val="41"/>
        </w:numPr>
        <w:spacing w:before="120" w:line="276" w:lineRule="auto"/>
        <w:ind w:left="426" w:hanging="426"/>
        <w:jc w:val="both"/>
        <w:rPr>
          <w:szCs w:val="24"/>
        </w:rPr>
      </w:pPr>
      <w:r>
        <w:rPr>
          <w:szCs w:val="24"/>
        </w:rPr>
        <w:t xml:space="preserve">Kary umowne Zamawiający może potrącić z bieżących należności </w:t>
      </w:r>
      <w:r>
        <w:t>lub zabezpieczenia należytego wykonania umowy</w:t>
      </w:r>
      <w:r>
        <w:rPr>
          <w:szCs w:val="24"/>
        </w:rPr>
        <w:t>, po wcześniejszym poinformowaniu Wykonawcy o naliczeniu kar.</w:t>
      </w:r>
    </w:p>
    <w:p w14:paraId="0FA5872A" w14:textId="77777777" w:rsidR="00806EA4" w:rsidRDefault="00AE4338">
      <w:pPr>
        <w:numPr>
          <w:ilvl w:val="0"/>
          <w:numId w:val="41"/>
        </w:numPr>
        <w:spacing w:before="120" w:line="276" w:lineRule="auto"/>
        <w:ind w:left="426" w:hanging="426"/>
        <w:jc w:val="both"/>
        <w:rPr>
          <w:szCs w:val="24"/>
        </w:rPr>
      </w:pPr>
      <w:r>
        <w:rPr>
          <w:szCs w:val="24"/>
        </w:rPr>
        <w:t>Łączna maksymalna wysokość kar umownych naliczonych Wykonawcy przez Zamawiającego nie może przekroczyć 30 % wynagrodzenia netto określonego w § 5 ust. 1 umowy.</w:t>
      </w:r>
    </w:p>
    <w:p w14:paraId="305F9E01" w14:textId="1403C8A6" w:rsidR="0001198A" w:rsidRPr="0028478A" w:rsidRDefault="00AE4338">
      <w:pPr>
        <w:numPr>
          <w:ilvl w:val="0"/>
          <w:numId w:val="41"/>
        </w:numPr>
        <w:spacing w:before="120" w:line="276" w:lineRule="auto"/>
        <w:ind w:left="426" w:hanging="426"/>
        <w:jc w:val="both"/>
        <w:rPr>
          <w:szCs w:val="24"/>
        </w:rPr>
      </w:pPr>
      <w:r>
        <w:rPr>
          <w:szCs w:val="24"/>
        </w:rPr>
        <w:t>Zamawiający zastrzega sobie prawo dochodzenia na zasadach ogólnych odszkodowania uzupełniającego, przewyższającego wartość naliczonych kar umownych, do wysokości rzeczywiście poniesionej szkody.</w:t>
      </w:r>
    </w:p>
    <w:p w14:paraId="522F3E9D" w14:textId="765B8739" w:rsidR="00806EA4" w:rsidRPr="00123BEF" w:rsidRDefault="00AE4338">
      <w:pPr>
        <w:shd w:val="clear" w:color="auto" w:fill="FFFFFF"/>
        <w:tabs>
          <w:tab w:val="left" w:pos="9360"/>
        </w:tabs>
        <w:spacing w:line="276" w:lineRule="auto"/>
        <w:ind w:left="3096" w:right="23" w:hanging="3096"/>
        <w:jc w:val="center"/>
        <w:rPr>
          <w:b/>
          <w:color w:val="000000"/>
          <w:szCs w:val="24"/>
        </w:rPr>
      </w:pPr>
      <w:r w:rsidRPr="00123BEF">
        <w:rPr>
          <w:b/>
          <w:color w:val="000000"/>
          <w:szCs w:val="24"/>
        </w:rPr>
        <w:t>§ 18</w:t>
      </w:r>
    </w:p>
    <w:p w14:paraId="7981E7EC" w14:textId="77777777" w:rsidR="00806EA4" w:rsidRPr="00123BEF" w:rsidRDefault="00AE4338">
      <w:pPr>
        <w:shd w:val="clear" w:color="auto" w:fill="FFFFFF"/>
        <w:tabs>
          <w:tab w:val="left" w:pos="9360"/>
        </w:tabs>
        <w:spacing w:after="120" w:line="276" w:lineRule="auto"/>
        <w:ind w:left="3096" w:right="23" w:hanging="3096"/>
        <w:jc w:val="center"/>
        <w:rPr>
          <w:szCs w:val="24"/>
        </w:rPr>
      </w:pPr>
      <w:r w:rsidRPr="00123BEF">
        <w:rPr>
          <w:b/>
          <w:color w:val="000000"/>
          <w:szCs w:val="24"/>
        </w:rPr>
        <w:t>ZABEZPIECZENIE NALEŻYTEGO WYKONANIA UMOWY</w:t>
      </w:r>
    </w:p>
    <w:p w14:paraId="07AB2F3D" w14:textId="5B8060ED" w:rsidR="00806EA4" w:rsidRPr="00123BEF" w:rsidRDefault="00AE4338">
      <w:pPr>
        <w:numPr>
          <w:ilvl w:val="0"/>
          <w:numId w:val="50"/>
        </w:numPr>
        <w:spacing w:before="240" w:after="120" w:line="276" w:lineRule="auto"/>
        <w:ind w:left="357" w:hanging="357"/>
        <w:jc w:val="both"/>
        <w:rPr>
          <w:szCs w:val="24"/>
        </w:rPr>
      </w:pPr>
      <w:r w:rsidRPr="00123BEF">
        <w:rPr>
          <w:szCs w:val="24"/>
        </w:rPr>
        <w:t xml:space="preserve">Strony potwierdzają, że przed zawarciem umowy Wykonawca wniósł zabezpieczenie należytego wykonania umowy w wysokości </w:t>
      </w:r>
      <w:r w:rsidR="00D44720">
        <w:rPr>
          <w:szCs w:val="24"/>
        </w:rPr>
        <w:t>3</w:t>
      </w:r>
      <w:r w:rsidRPr="00123BEF">
        <w:rPr>
          <w:szCs w:val="24"/>
        </w:rPr>
        <w:t xml:space="preserve">% wynagrodzenia brutto z tytułu wykonania przedmiotu umowy (ceny ofertowej brutto), co stanowi kwotę </w:t>
      </w:r>
      <w:r w:rsidRPr="00123BEF">
        <w:rPr>
          <w:b/>
          <w:szCs w:val="24"/>
        </w:rPr>
        <w:t xml:space="preserve">…………………… </w:t>
      </w:r>
      <w:r w:rsidR="007403C2" w:rsidRPr="00123BEF">
        <w:rPr>
          <w:b/>
          <w:szCs w:val="24"/>
        </w:rPr>
        <w:t xml:space="preserve">zł </w:t>
      </w:r>
      <w:r w:rsidRPr="00123BEF">
        <w:rPr>
          <w:b/>
          <w:szCs w:val="24"/>
        </w:rPr>
        <w:t>w formie …………………………………</w:t>
      </w:r>
    </w:p>
    <w:p w14:paraId="4D3FFD38" w14:textId="77777777" w:rsidR="00806EA4" w:rsidRPr="00123BEF" w:rsidRDefault="00AE4338">
      <w:pPr>
        <w:numPr>
          <w:ilvl w:val="0"/>
          <w:numId w:val="29"/>
        </w:numPr>
        <w:spacing w:after="120" w:line="276" w:lineRule="auto"/>
        <w:ind w:left="357" w:hanging="357"/>
        <w:jc w:val="both"/>
        <w:rPr>
          <w:szCs w:val="24"/>
        </w:rPr>
      </w:pPr>
      <w:r w:rsidRPr="00123BEF">
        <w:rPr>
          <w:szCs w:val="24"/>
        </w:rPr>
        <w:t>Zabezpieczenie wnoszone w innej formie niż w pieniądzu powinno zawierać</w:t>
      </w:r>
      <w:r w:rsidRPr="00123BEF">
        <w:rPr>
          <w:b/>
          <w:szCs w:val="24"/>
        </w:rPr>
        <w:t xml:space="preserve"> </w:t>
      </w:r>
      <w:r w:rsidRPr="00123BEF">
        <w:rPr>
          <w:bCs/>
          <w:szCs w:val="24"/>
        </w:rPr>
        <w:t xml:space="preserve">bezwarunkowe i nieodwołalne zobowiązanie gwaranta/poręczyciela zapłaty wymaganej kwoty zabezpieczenia, na pierwsze pisemne żądanie Zamawiającego wzywające do zapłaty kwoty zabezpieczenia i zawierające oświadczenie o niespełnieniu przez Wykonawcę zobowiązań wobec Zamawiającego wynikających z zawartej Umowy. </w:t>
      </w:r>
    </w:p>
    <w:p w14:paraId="2AE220D1" w14:textId="77777777" w:rsidR="00806EA4" w:rsidRPr="00123BEF" w:rsidRDefault="00AE4338">
      <w:pPr>
        <w:numPr>
          <w:ilvl w:val="0"/>
          <w:numId w:val="29"/>
        </w:numPr>
        <w:spacing w:after="120" w:line="276" w:lineRule="auto"/>
        <w:ind w:left="357" w:hanging="357"/>
        <w:jc w:val="both"/>
        <w:rPr>
          <w:szCs w:val="24"/>
        </w:rPr>
      </w:pPr>
      <w:r w:rsidRPr="00123BEF">
        <w:rPr>
          <w:szCs w:val="24"/>
        </w:rPr>
        <w:t>W trakcie realizacji umowy Wykonawca może dokonać zmiany formy zabezpieczenia na jedną lub kilka form, o których mowa w art. 450 ust. 1 ustawy Prawo zamówień publicznych.</w:t>
      </w:r>
    </w:p>
    <w:p w14:paraId="4011B2BD" w14:textId="77777777" w:rsidR="00806EA4" w:rsidRPr="00123BEF" w:rsidRDefault="00AE4338">
      <w:pPr>
        <w:numPr>
          <w:ilvl w:val="0"/>
          <w:numId w:val="29"/>
        </w:numPr>
        <w:spacing w:after="120" w:line="276" w:lineRule="auto"/>
        <w:ind w:left="357" w:hanging="357"/>
        <w:jc w:val="both"/>
        <w:rPr>
          <w:szCs w:val="24"/>
        </w:rPr>
      </w:pPr>
      <w:r w:rsidRPr="00123BEF">
        <w:rPr>
          <w:szCs w:val="24"/>
        </w:rPr>
        <w:t xml:space="preserve">W przypadku zmiany terminu końcowego wykonania przedmiotu umowy, Wykonawca (jeżeli wniósł zabezpieczenie należytego wykonania umowy w formie innej niż pieniądz) </w:t>
      </w:r>
      <w:r w:rsidRPr="00123BEF">
        <w:rPr>
          <w:szCs w:val="24"/>
        </w:rPr>
        <w:lastRenderedPageBreak/>
        <w:t>zobowiązany jest do przedłużenia jego ważności na okres niezbędny do realizacji umowy po zmianie terminu.</w:t>
      </w:r>
    </w:p>
    <w:p w14:paraId="0202DB13" w14:textId="47480609" w:rsidR="00806EA4" w:rsidRPr="00123BEF" w:rsidRDefault="00AE4338">
      <w:pPr>
        <w:numPr>
          <w:ilvl w:val="0"/>
          <w:numId w:val="29"/>
        </w:numPr>
        <w:spacing w:after="120" w:line="276" w:lineRule="auto"/>
        <w:ind w:left="357" w:hanging="357"/>
        <w:jc w:val="both"/>
        <w:rPr>
          <w:szCs w:val="24"/>
        </w:rPr>
      </w:pPr>
      <w:r w:rsidRPr="00123BEF">
        <w:rPr>
          <w:szCs w:val="24"/>
        </w:rPr>
        <w:t>W przypadku nieprzedłużenia lub niewniesienia nowego zabezpieczenia najpóźniej na 30 dni przed upływem terminu ważności dotychczasowego zabezpieczenia wniesionego w</w:t>
      </w:r>
      <w:r w:rsidR="009648DF">
        <w:rPr>
          <w:szCs w:val="24"/>
        </w:rPr>
        <w:t> </w:t>
      </w:r>
      <w:r w:rsidRPr="00123BEF">
        <w:rPr>
          <w:szCs w:val="24"/>
        </w:rPr>
        <w:t>innej formie niż w pieniądzu, Zamawiający zmienia formę na zabezpieczenie w</w:t>
      </w:r>
      <w:r w:rsidR="009648DF">
        <w:rPr>
          <w:szCs w:val="24"/>
        </w:rPr>
        <w:t> </w:t>
      </w:r>
      <w:r w:rsidRPr="00123BEF">
        <w:rPr>
          <w:szCs w:val="24"/>
        </w:rPr>
        <w:t>pieniądzu, poprzez wypłatę kwoty z dotychczasowego zabezpieczenia</w:t>
      </w:r>
      <w:r w:rsidR="009E40F1" w:rsidRPr="00123BEF">
        <w:rPr>
          <w:szCs w:val="24"/>
        </w:rPr>
        <w:t>.</w:t>
      </w:r>
    </w:p>
    <w:p w14:paraId="429B1648" w14:textId="26705BBF" w:rsidR="00806EA4" w:rsidRPr="00123BEF" w:rsidRDefault="00AE4338">
      <w:pPr>
        <w:numPr>
          <w:ilvl w:val="0"/>
          <w:numId w:val="29"/>
        </w:numPr>
        <w:spacing w:after="120" w:line="276" w:lineRule="auto"/>
        <w:ind w:left="357" w:hanging="357"/>
        <w:jc w:val="both"/>
        <w:rPr>
          <w:szCs w:val="24"/>
        </w:rPr>
      </w:pPr>
      <w:r w:rsidRPr="00123BEF">
        <w:rPr>
          <w:szCs w:val="24"/>
        </w:rPr>
        <w:t xml:space="preserve">Część zabezpieczenia należytego wykonania umowy w wysokości 70% wartości całego zabezpieczenia zostanie zwolniona w ciągu 30 dni od dnia przekazania przez Wykonawcę zrealizowanego w całości przedmiotu </w:t>
      </w:r>
      <w:r w:rsidR="003E1F76" w:rsidRPr="00123BEF">
        <w:rPr>
          <w:szCs w:val="24"/>
        </w:rPr>
        <w:t>umowy</w:t>
      </w:r>
      <w:r w:rsidRPr="00123BEF">
        <w:rPr>
          <w:szCs w:val="24"/>
        </w:rPr>
        <w:t xml:space="preserve"> i uznania go przez Zamawiającego za należycie wykonany. Pozostała część zabezpieczenia, tj. 30% ogólnej wartości</w:t>
      </w:r>
      <w:r w:rsidR="003E1F76" w:rsidRPr="00123BEF">
        <w:rPr>
          <w:szCs w:val="24"/>
        </w:rPr>
        <w:t>,</w:t>
      </w:r>
      <w:r w:rsidRPr="00123BEF">
        <w:rPr>
          <w:szCs w:val="24"/>
        </w:rPr>
        <w:t xml:space="preserve"> zostanie zwolniona nie później niż w 15 dniu po upływie okresu rękojmi za wady lub gwarancji. Okres rękojmi za wady równy jest okresowi gwarancji na </w:t>
      </w:r>
      <w:r w:rsidRPr="00123BEF">
        <w:rPr>
          <w:bCs/>
          <w:szCs w:val="24"/>
        </w:rPr>
        <w:t xml:space="preserve">wykonane </w:t>
      </w:r>
      <w:r w:rsidRPr="00123BEF">
        <w:rPr>
          <w:bCs/>
          <w:iCs/>
          <w:szCs w:val="24"/>
        </w:rPr>
        <w:t>roboty</w:t>
      </w:r>
      <w:r w:rsidRPr="00123BEF">
        <w:rPr>
          <w:bCs/>
          <w:szCs w:val="24"/>
        </w:rPr>
        <w:t>.</w:t>
      </w:r>
    </w:p>
    <w:p w14:paraId="52B2B2B5" w14:textId="77777777" w:rsidR="00806EA4" w:rsidRPr="00123BEF" w:rsidRDefault="00AE4338">
      <w:pPr>
        <w:numPr>
          <w:ilvl w:val="0"/>
          <w:numId w:val="29"/>
        </w:numPr>
        <w:spacing w:after="120" w:line="276" w:lineRule="auto"/>
        <w:ind w:left="357" w:hanging="357"/>
        <w:jc w:val="both"/>
        <w:rPr>
          <w:szCs w:val="24"/>
        </w:rPr>
      </w:pPr>
      <w:r w:rsidRPr="00123BEF">
        <w:rPr>
          <w:bCs/>
          <w:szCs w:val="24"/>
        </w:rPr>
        <w:t>Zabezpieczenie wniesione w formie pieniądza zostanie zwrócone wraz z odsetkami wynikającymi z umowy rachunku bankowego, na którym było przechowywane, pomniejszonym o koszty prowadzenia rachunku oraz prowizji bankowej za przelew pieniędzy na rachunek Wykonawcy.</w:t>
      </w:r>
    </w:p>
    <w:p w14:paraId="1202AD89" w14:textId="03A2C49D" w:rsidR="005F6E70" w:rsidRPr="0028478A" w:rsidRDefault="00AE4338">
      <w:pPr>
        <w:numPr>
          <w:ilvl w:val="0"/>
          <w:numId w:val="29"/>
        </w:numPr>
        <w:spacing w:line="276" w:lineRule="auto"/>
        <w:ind w:left="357" w:hanging="357"/>
        <w:jc w:val="both"/>
        <w:rPr>
          <w:szCs w:val="24"/>
        </w:rPr>
      </w:pPr>
      <w:r w:rsidRPr="00123BEF">
        <w:rPr>
          <w:szCs w:val="24"/>
        </w:rPr>
        <w:t>W przypadku nienależytego wykonania zamówienia i odmowy usunięcia wad w terminie wyznaczonym przez Zamawiającego, zabezpieczenie będzie wykorzystane przez Zamawiającego w szczególności do zgodnego z umową wykonania robót i pokrycia roszczeń z tytułu rękojmi za wady przedmiotu zamówienia i gwarancji jakości.</w:t>
      </w:r>
    </w:p>
    <w:p w14:paraId="42082D7F" w14:textId="77777777" w:rsidR="00A72FD5" w:rsidRDefault="00A72FD5">
      <w:pPr>
        <w:spacing w:line="276" w:lineRule="auto"/>
        <w:jc w:val="center"/>
        <w:textAlignment w:val="baseline"/>
        <w:rPr>
          <w:rFonts w:eastAsia="Arial"/>
          <w:b/>
          <w:szCs w:val="24"/>
          <w:lang w:eastAsia="zh-CN"/>
        </w:rPr>
      </w:pPr>
    </w:p>
    <w:p w14:paraId="1951773C" w14:textId="7C5ACA19" w:rsidR="00806EA4" w:rsidRDefault="00AE4338">
      <w:pPr>
        <w:spacing w:line="276" w:lineRule="auto"/>
        <w:jc w:val="center"/>
        <w:textAlignment w:val="baseline"/>
        <w:rPr>
          <w:rFonts w:eastAsia="Arial"/>
          <w:b/>
          <w:szCs w:val="24"/>
          <w:lang w:eastAsia="zh-CN"/>
        </w:rPr>
      </w:pPr>
      <w:r>
        <w:rPr>
          <w:rFonts w:eastAsia="Arial"/>
          <w:b/>
          <w:szCs w:val="24"/>
          <w:lang w:eastAsia="zh-CN"/>
        </w:rPr>
        <w:t>§ 19</w:t>
      </w:r>
    </w:p>
    <w:p w14:paraId="6557F26A" w14:textId="77777777" w:rsidR="00806EA4" w:rsidRDefault="00AE4338">
      <w:pPr>
        <w:spacing w:line="276" w:lineRule="auto"/>
        <w:jc w:val="center"/>
        <w:textAlignment w:val="baseline"/>
        <w:rPr>
          <w:rFonts w:eastAsia="Arial"/>
          <w:szCs w:val="24"/>
          <w:lang w:eastAsia="zh-CN"/>
        </w:rPr>
      </w:pPr>
      <w:r>
        <w:rPr>
          <w:rFonts w:eastAsia="Arial"/>
          <w:b/>
          <w:szCs w:val="24"/>
          <w:lang w:eastAsia="zh-CN"/>
        </w:rPr>
        <w:t>ZATRUDNIENIE NA UMOWĘ O PRACĘ</w:t>
      </w:r>
    </w:p>
    <w:p w14:paraId="79FBC07E" w14:textId="2296EE2E" w:rsidR="00806EA4" w:rsidRDefault="00AE4338">
      <w:pPr>
        <w:numPr>
          <w:ilvl w:val="0"/>
          <w:numId w:val="17"/>
        </w:numPr>
        <w:spacing w:before="120" w:line="276" w:lineRule="auto"/>
        <w:jc w:val="both"/>
        <w:textAlignment w:val="baseline"/>
        <w:rPr>
          <w:rFonts w:eastAsia="Arial"/>
          <w:szCs w:val="24"/>
          <w:lang w:eastAsia="zh-CN"/>
        </w:rPr>
      </w:pPr>
      <w:r>
        <w:rPr>
          <w:rFonts w:eastAsia="Arial"/>
          <w:szCs w:val="24"/>
          <w:lang w:eastAsia="zh-CN"/>
        </w:rPr>
        <w:t xml:space="preserve">Wykonawca zobowiązuje się, że </w:t>
      </w:r>
      <w:r>
        <w:rPr>
          <w:rFonts w:eastAsia="Arial"/>
          <w:color w:val="000000"/>
          <w:szCs w:val="24"/>
          <w:lang w:eastAsia="zh-CN"/>
        </w:rPr>
        <w:t xml:space="preserve">pracownicy fizyczni wykonujący czynności w zakresie realizacji zamówienia, </w:t>
      </w:r>
      <w:r>
        <w:rPr>
          <w:rFonts w:eastAsia="Arial"/>
          <w:szCs w:val="24"/>
          <w:lang w:eastAsia="zh-CN"/>
        </w:rPr>
        <w:t xml:space="preserve">polegające na bezpośrednim fizycznym wykonywaniu </w:t>
      </w:r>
      <w:r>
        <w:rPr>
          <w:szCs w:val="24"/>
        </w:rPr>
        <w:t xml:space="preserve">prac budowlanych pod nadzorem kierownika budowy, takich </w:t>
      </w:r>
      <w:r w:rsidRPr="00B9531D">
        <w:rPr>
          <w:szCs w:val="24"/>
        </w:rPr>
        <w:t xml:space="preserve">jak </w:t>
      </w:r>
      <w:r w:rsidR="00B9531D" w:rsidRPr="00B9531D">
        <w:rPr>
          <w:szCs w:val="24"/>
        </w:rPr>
        <w:t>układanie podbudowy, wylewanie nawierzchni jezdni, wykonywanie poboczy, zjazdów, kopanie przydrożnych rowów</w:t>
      </w:r>
      <w:r w:rsidR="00071D30" w:rsidRPr="00B9531D">
        <w:rPr>
          <w:szCs w:val="24"/>
        </w:rPr>
        <w:t>,</w:t>
      </w:r>
      <w:r w:rsidRPr="00B9531D">
        <w:rPr>
          <w:szCs w:val="24"/>
        </w:rPr>
        <w:t xml:space="preserve"> zatrudnieni byli przez Wykonawcę lub podwykonawcę na</w:t>
      </w:r>
      <w:r>
        <w:rPr>
          <w:szCs w:val="24"/>
        </w:rPr>
        <w:t xml:space="preserve"> podstawie umowy o</w:t>
      </w:r>
      <w:r w:rsidR="008419A3">
        <w:rPr>
          <w:szCs w:val="24"/>
        </w:rPr>
        <w:t> </w:t>
      </w:r>
      <w:r>
        <w:rPr>
          <w:szCs w:val="24"/>
        </w:rPr>
        <w:t xml:space="preserve">pracę w rozumieniu art. 22 § 1 ustawy z dnia 26 czerwca 1974 r. – Kodeks pracy (t. jedn. Dz. U. </w:t>
      </w:r>
      <w:bookmarkStart w:id="14" w:name="_Hlk92303498"/>
      <w:r>
        <w:rPr>
          <w:szCs w:val="24"/>
        </w:rPr>
        <w:t>202</w:t>
      </w:r>
      <w:r w:rsidR="006E4A59">
        <w:rPr>
          <w:szCs w:val="24"/>
        </w:rPr>
        <w:t>3</w:t>
      </w:r>
      <w:r>
        <w:rPr>
          <w:szCs w:val="24"/>
        </w:rPr>
        <w:t xml:space="preserve"> poz. 1</w:t>
      </w:r>
      <w:r w:rsidR="00305512">
        <w:rPr>
          <w:szCs w:val="24"/>
        </w:rPr>
        <w:t>465</w:t>
      </w:r>
      <w:bookmarkEnd w:id="14"/>
      <w:r w:rsidR="00C12680">
        <w:rPr>
          <w:szCs w:val="24"/>
        </w:rPr>
        <w:t xml:space="preserve"> ze zm.</w:t>
      </w:r>
      <w:r>
        <w:rPr>
          <w:szCs w:val="24"/>
        </w:rPr>
        <w:t>)</w:t>
      </w:r>
      <w:r>
        <w:rPr>
          <w:rFonts w:eastAsia="Arial"/>
          <w:szCs w:val="24"/>
          <w:lang w:eastAsia="zh-CN"/>
        </w:rPr>
        <w:t>.</w:t>
      </w:r>
    </w:p>
    <w:p w14:paraId="4A14A8DE" w14:textId="6D4E63CF" w:rsidR="00806EA4" w:rsidRDefault="00AE4338">
      <w:pPr>
        <w:numPr>
          <w:ilvl w:val="0"/>
          <w:numId w:val="17"/>
        </w:numPr>
        <w:spacing w:before="120" w:line="276" w:lineRule="auto"/>
        <w:jc w:val="both"/>
        <w:textAlignment w:val="baseline"/>
        <w:rPr>
          <w:rFonts w:eastAsia="Arial"/>
          <w:szCs w:val="24"/>
          <w:lang w:eastAsia="zh-CN"/>
        </w:rPr>
      </w:pPr>
      <w:r>
        <w:rPr>
          <w:szCs w:val="24"/>
        </w:rPr>
        <w:t>Ustalenie wymiaru czasu pracy oraz liczby osób Zamawiający pozostawia w gestii Wykonawcy lub podwykonawcy. W przypadku</w:t>
      </w:r>
      <w:r w:rsidR="00F1328C">
        <w:rPr>
          <w:szCs w:val="24"/>
        </w:rPr>
        <w:t>,</w:t>
      </w:r>
      <w:r>
        <w:rPr>
          <w:szCs w:val="24"/>
        </w:rPr>
        <w:t xml:space="preserve"> gdy czynności w zakresie realizacji zamówienia zostaną powierzone do wykonania podwykonawcy lub dalszemu podwykonawcy, wymóg zatrudnienia na umowę o pracę dotyczy ww. pracowników podwykonawcy i dalszego podwykonawcy. Wykonawca ma obowiązek zawrzeć w umowie z podwykonawcą wymóg zatrudniania przez podwykonawcę i dalszych podwykonawców pracowników, o których mowa powyżej, na umowę o pracę.</w:t>
      </w:r>
    </w:p>
    <w:p w14:paraId="159F39AC" w14:textId="534D5872" w:rsidR="00806EA4" w:rsidRDefault="00AE4338">
      <w:pPr>
        <w:numPr>
          <w:ilvl w:val="0"/>
          <w:numId w:val="17"/>
        </w:numPr>
        <w:spacing w:before="120" w:line="276" w:lineRule="auto"/>
        <w:jc w:val="both"/>
        <w:textAlignment w:val="baseline"/>
        <w:rPr>
          <w:rFonts w:eastAsia="Arial"/>
          <w:szCs w:val="24"/>
          <w:lang w:eastAsia="zh-CN"/>
        </w:rPr>
      </w:pPr>
      <w:r>
        <w:rPr>
          <w:rFonts w:eastAsia="Calibri"/>
          <w:szCs w:val="24"/>
          <w:lang w:eastAsia="en-US"/>
        </w:rPr>
        <w:t xml:space="preserve">Wykonawca lub podwykonawca za pośrednictwem Wykonawcy w terminie 14 dni od dnia podpisania umowy przedstawi wykaz osób i stosowne oświadczenie, że osoby te są zatrudnione na umowę o pracę. W przypadku zmiany zatrudnionych </w:t>
      </w:r>
      <w:r w:rsidR="00F1328C">
        <w:rPr>
          <w:rFonts w:eastAsia="Calibri"/>
          <w:szCs w:val="24"/>
          <w:lang w:eastAsia="en-US"/>
        </w:rPr>
        <w:t xml:space="preserve">osób </w:t>
      </w:r>
      <w:r>
        <w:rPr>
          <w:rFonts w:eastAsia="Calibri"/>
          <w:szCs w:val="24"/>
          <w:lang w:eastAsia="en-US"/>
        </w:rPr>
        <w:t xml:space="preserve">w trakcie realizacji </w:t>
      </w:r>
      <w:r w:rsidR="00F920EC">
        <w:rPr>
          <w:rFonts w:eastAsia="Calibri"/>
          <w:szCs w:val="24"/>
          <w:lang w:eastAsia="en-US"/>
        </w:rPr>
        <w:t>umowy, Wykonawca</w:t>
      </w:r>
      <w:r>
        <w:rPr>
          <w:rFonts w:eastAsia="Calibri"/>
          <w:szCs w:val="24"/>
          <w:lang w:eastAsia="en-US"/>
        </w:rPr>
        <w:t>/podwykonawca ma obowiązek przedstawić aktualny wykaz w terminie 7 dni od dnia dokonania zmiany osób.</w:t>
      </w:r>
    </w:p>
    <w:p w14:paraId="187439FA" w14:textId="337F6812" w:rsidR="00806EA4" w:rsidRDefault="00AE4338">
      <w:pPr>
        <w:numPr>
          <w:ilvl w:val="0"/>
          <w:numId w:val="17"/>
        </w:numPr>
        <w:spacing w:before="120" w:line="276" w:lineRule="auto"/>
        <w:jc w:val="both"/>
        <w:textAlignment w:val="baseline"/>
        <w:rPr>
          <w:rFonts w:eastAsia="Arial"/>
          <w:szCs w:val="24"/>
          <w:lang w:eastAsia="zh-CN"/>
        </w:rPr>
      </w:pPr>
      <w:r>
        <w:rPr>
          <w:rFonts w:eastAsia="Calibri"/>
          <w:szCs w:val="24"/>
          <w:lang w:eastAsia="en-US"/>
        </w:rPr>
        <w:lastRenderedPageBreak/>
        <w:t xml:space="preserve">Wymóg zatrudnienia na umowę o pracę nie dotyczy podwykonawców prowadzących działalność gospodarczą na podstawie wpisu do CEIDG lub innych równoważnych rejestrów oraz osób pełniących samodzielne funkcje techniczne w budownictwie w rozumieniu ustawy z dnia 7 lipca 1994 r. Prawo budowlane (t. jedn. Dz. U. </w:t>
      </w:r>
      <w:r w:rsidR="00C12680" w:rsidRPr="00C12680">
        <w:rPr>
          <w:rFonts w:eastAsia="Calibri"/>
          <w:bCs/>
          <w:szCs w:val="24"/>
          <w:lang w:eastAsia="en-US"/>
        </w:rPr>
        <w:t xml:space="preserve">2024 poz. 725  </w:t>
      </w:r>
      <w:r>
        <w:rPr>
          <w:rFonts w:eastAsia="Calibri"/>
          <w:szCs w:val="24"/>
          <w:lang w:eastAsia="en-US"/>
        </w:rPr>
        <w:t>ze zm.).</w:t>
      </w:r>
    </w:p>
    <w:p w14:paraId="3DE0F207" w14:textId="65B95E86" w:rsidR="00806EA4" w:rsidRDefault="00AE4338">
      <w:pPr>
        <w:numPr>
          <w:ilvl w:val="0"/>
          <w:numId w:val="17"/>
        </w:numPr>
        <w:spacing w:before="120" w:after="120" w:line="276" w:lineRule="auto"/>
        <w:ind w:left="357" w:hanging="357"/>
        <w:jc w:val="both"/>
        <w:textAlignment w:val="baseline"/>
        <w:rPr>
          <w:rFonts w:eastAsia="Arial"/>
          <w:szCs w:val="24"/>
          <w:lang w:eastAsia="zh-CN"/>
        </w:rPr>
      </w:pPr>
      <w:r>
        <w:rPr>
          <w:rFonts w:eastAsia="Calibri"/>
          <w:szCs w:val="24"/>
          <w:lang w:eastAsia="en-US"/>
        </w:rPr>
        <w:t xml:space="preserve">W trakcie realizacji </w:t>
      </w:r>
      <w:r w:rsidR="00983FD8">
        <w:rPr>
          <w:rFonts w:eastAsia="Calibri"/>
          <w:szCs w:val="24"/>
          <w:lang w:eastAsia="en-US"/>
        </w:rPr>
        <w:t>umowy,</w:t>
      </w:r>
      <w:r>
        <w:rPr>
          <w:rFonts w:eastAsia="Calibri"/>
          <w:szCs w:val="24"/>
          <w:lang w:eastAsia="en-US"/>
        </w:rPr>
        <w:t xml:space="preserve"> na każde wezwanie Zamawiającego</w:t>
      </w:r>
      <w:r w:rsidR="00983FD8">
        <w:rPr>
          <w:rFonts w:eastAsia="Calibri"/>
          <w:szCs w:val="24"/>
          <w:lang w:eastAsia="en-US"/>
        </w:rPr>
        <w:t>,</w:t>
      </w:r>
      <w:r>
        <w:rPr>
          <w:rFonts w:eastAsia="Calibri"/>
          <w:szCs w:val="24"/>
          <w:lang w:eastAsia="en-US"/>
        </w:rPr>
        <w:t xml:space="preserve"> w wyznaczonym w tym wezwaniu terminie</w:t>
      </w:r>
      <w:r w:rsidR="00983FD8">
        <w:rPr>
          <w:rFonts w:eastAsia="Calibri"/>
          <w:szCs w:val="24"/>
          <w:lang w:eastAsia="en-US"/>
        </w:rPr>
        <w:t>,</w:t>
      </w:r>
      <w:r>
        <w:rPr>
          <w:rFonts w:eastAsia="Calibri"/>
          <w:szCs w:val="24"/>
          <w:lang w:eastAsia="en-US"/>
        </w:rPr>
        <w:t xml:space="preserve"> Wykonawca/podwykonawca przedłoży Zamawiającemu dowody w</w:t>
      </w:r>
      <w:r w:rsidR="005F6E70">
        <w:rPr>
          <w:rFonts w:eastAsia="Calibri"/>
          <w:szCs w:val="24"/>
          <w:lang w:eastAsia="en-US"/>
        </w:rPr>
        <w:t> </w:t>
      </w:r>
      <w:r>
        <w:rPr>
          <w:rFonts w:eastAsia="Calibri"/>
          <w:szCs w:val="24"/>
          <w:lang w:eastAsia="en-US"/>
        </w:rPr>
        <w:t>celu potwierdzenia spełnienia wymogu zatrudnienia na podstawie umowy o pracę przez Wykonawcę lub podwykonawcę osoby wykonującej wskazane powyżej czynności w</w:t>
      </w:r>
      <w:r w:rsidR="005F6E70">
        <w:rPr>
          <w:rFonts w:eastAsia="Calibri"/>
          <w:szCs w:val="24"/>
          <w:lang w:eastAsia="en-US"/>
        </w:rPr>
        <w:t> </w:t>
      </w:r>
      <w:r>
        <w:rPr>
          <w:rFonts w:eastAsia="Calibri"/>
          <w:szCs w:val="24"/>
          <w:lang w:eastAsia="en-US"/>
        </w:rPr>
        <w:t>trakcie realizacji zamówienia, w szczególności:</w:t>
      </w:r>
    </w:p>
    <w:p w14:paraId="79B1D7F2" w14:textId="77777777" w:rsidR="00806EA4" w:rsidRDefault="00AE4338">
      <w:pPr>
        <w:numPr>
          <w:ilvl w:val="0"/>
          <w:numId w:val="4"/>
        </w:numPr>
        <w:spacing w:after="120" w:line="276" w:lineRule="auto"/>
        <w:ind w:left="709" w:hanging="360"/>
        <w:jc w:val="both"/>
        <w:rPr>
          <w:rFonts w:eastAsia="Calibri"/>
          <w:szCs w:val="24"/>
          <w:lang w:eastAsia="en-US"/>
        </w:rPr>
      </w:pPr>
      <w:r>
        <w:rPr>
          <w:rFonts w:eastAsia="Calibri"/>
          <w:szCs w:val="24"/>
          <w:lang w:eastAsia="en-US"/>
        </w:rPr>
        <w:t>oświadczenie zatrudnionego pracownika zawierające informacje, w tym dane osobowe, niezbędne do weryfikacji zatrudnienia na podstawie umowy o pracę, w szczególności imię i nazwisko zatrudnionego pracownika, datę zawarcia umowy o pracę, rodzaj umowy o pracę i zakres obowiązków pracownika;</w:t>
      </w:r>
    </w:p>
    <w:p w14:paraId="36B66436" w14:textId="3904EE52" w:rsidR="00806EA4" w:rsidRDefault="00AE4338">
      <w:pPr>
        <w:numPr>
          <w:ilvl w:val="0"/>
          <w:numId w:val="4"/>
        </w:numPr>
        <w:spacing w:after="120" w:line="276" w:lineRule="auto"/>
        <w:ind w:left="709" w:hanging="283"/>
        <w:jc w:val="both"/>
        <w:rPr>
          <w:rFonts w:eastAsia="Calibri"/>
          <w:szCs w:val="24"/>
          <w:lang w:eastAsia="en-US"/>
        </w:rPr>
      </w:pPr>
      <w:r>
        <w:rPr>
          <w:rFonts w:eastAsia="Calibri"/>
          <w:szCs w:val="24"/>
          <w:lang w:eastAsia="en-US"/>
        </w:rPr>
        <w:t>oświadczenie Wykonawcy lub podwykonawcy o zatrudnieniu pracownika na podstawie umowy o pracę zawierające informacje, w tym dane osobowe, niezbędne do weryfikacji zatrudnienia na podstawie umowy o pracę, w szczególności imię i nazwisko zatrudnionego pracownika, datę zawarcia umowy o pracę, rodzaj umowy o pracę i</w:t>
      </w:r>
      <w:r w:rsidR="005F6E70">
        <w:rPr>
          <w:rFonts w:eastAsia="Calibri"/>
          <w:szCs w:val="24"/>
          <w:lang w:eastAsia="en-US"/>
        </w:rPr>
        <w:t> </w:t>
      </w:r>
      <w:r>
        <w:rPr>
          <w:rFonts w:eastAsia="Calibri"/>
          <w:szCs w:val="24"/>
          <w:lang w:eastAsia="en-US"/>
        </w:rPr>
        <w:t>zakres obowiązków pracownika;</w:t>
      </w:r>
    </w:p>
    <w:p w14:paraId="0E2F4ADB" w14:textId="77777777" w:rsidR="00806EA4" w:rsidRDefault="00AE4338">
      <w:pPr>
        <w:numPr>
          <w:ilvl w:val="0"/>
          <w:numId w:val="4"/>
        </w:numPr>
        <w:spacing w:after="120" w:line="276" w:lineRule="auto"/>
        <w:ind w:left="709" w:hanging="283"/>
        <w:jc w:val="both"/>
        <w:rPr>
          <w:rFonts w:eastAsia="Calibri"/>
          <w:szCs w:val="24"/>
          <w:lang w:eastAsia="en-US"/>
        </w:rPr>
      </w:pPr>
      <w:r>
        <w:rPr>
          <w:rFonts w:eastAsia="Calibri"/>
          <w:szCs w:val="24"/>
          <w:lang w:eastAsia="en-US"/>
        </w:rPr>
        <w:t xml:space="preserve">poświadczoną za zgodność z oryginałem odpowiednio przez Wykonawcę lub podwykonawcę </w:t>
      </w:r>
      <w:r>
        <w:rPr>
          <w:rFonts w:eastAsia="Calibri"/>
          <w:bCs/>
          <w:szCs w:val="24"/>
          <w:lang w:eastAsia="en-US"/>
        </w:rPr>
        <w:t xml:space="preserve">kopię umowy/umów o pracę </w:t>
      </w:r>
      <w:r>
        <w:rPr>
          <w:rFonts w:eastAsia="Calibri"/>
          <w:szCs w:val="24"/>
          <w:lang w:eastAsia="en-US"/>
        </w:rPr>
        <w:t xml:space="preserve">osób wykonujących w trakcie realizacji zamówienia czynności, których dotyczy ww. oświadczenie wykonawcy lub podwykonawcy. Kopie umów powinny zostać zanonimizowane w sposób zapewniający ochronę danych osobowych pracowników, zgodnie z przepisami ustawy z dnia 10 maja 2018 r. </w:t>
      </w:r>
      <w:r>
        <w:rPr>
          <w:rFonts w:eastAsia="Calibri"/>
          <w:iCs/>
          <w:szCs w:val="24"/>
          <w:lang w:eastAsia="en-US"/>
        </w:rPr>
        <w:t>o ochronie danych osobowych</w:t>
      </w:r>
      <w:r>
        <w:rPr>
          <w:rFonts w:eastAsia="Calibri"/>
          <w:i/>
          <w:iCs/>
          <w:szCs w:val="24"/>
          <w:lang w:eastAsia="en-US"/>
        </w:rPr>
        <w:t xml:space="preserve"> </w:t>
      </w:r>
      <w:r>
        <w:rPr>
          <w:rFonts w:eastAsia="Calibri"/>
          <w:szCs w:val="24"/>
          <w:lang w:eastAsia="en-US"/>
        </w:rPr>
        <w:t>(tj. w szczególności pozbawione adresów zamieszkania, nr PESEL pracowników itp.). Informacje takie jak: imię i nazwisko pracownika, data zawarcia umowy, rodzaj umowy o pracę i wymiar etatu powinny być możliwe do zidentyfikowania;</w:t>
      </w:r>
    </w:p>
    <w:p w14:paraId="475761DD" w14:textId="77777777" w:rsidR="00806EA4" w:rsidRDefault="00AE4338">
      <w:pPr>
        <w:numPr>
          <w:ilvl w:val="0"/>
          <w:numId w:val="4"/>
        </w:numPr>
        <w:spacing w:after="120" w:line="276" w:lineRule="auto"/>
        <w:ind w:left="709" w:hanging="283"/>
        <w:jc w:val="both"/>
        <w:rPr>
          <w:rFonts w:eastAsia="Calibri"/>
          <w:szCs w:val="24"/>
          <w:lang w:eastAsia="en-US"/>
        </w:rPr>
      </w:pPr>
      <w:r>
        <w:rPr>
          <w:rFonts w:eastAsia="Calibri"/>
          <w:bCs/>
          <w:szCs w:val="24"/>
          <w:lang w:eastAsia="en-US"/>
        </w:rPr>
        <w:t xml:space="preserve">zaświadczenie właściwego oddziału ZUS </w:t>
      </w:r>
      <w:r>
        <w:rPr>
          <w:rFonts w:eastAsia="Calibri"/>
          <w:szCs w:val="24"/>
          <w:lang w:eastAsia="en-US"/>
        </w:rPr>
        <w:t xml:space="preserve">potwierdzające opłacanie przez Wykonawcę lub podwykonawcę składek na ubezpieczenia społeczne i ubezpieczenie zdrowotne z tytułu zatrudnienia na podstawie umów o pracę za ostatni okres rozliczeniowy (zanonimizowane analogicznie </w:t>
      </w:r>
      <w:proofErr w:type="spellStart"/>
      <w:r>
        <w:rPr>
          <w:rFonts w:eastAsia="Calibri"/>
          <w:szCs w:val="24"/>
          <w:lang w:eastAsia="en-US"/>
        </w:rPr>
        <w:t>j.w</w:t>
      </w:r>
      <w:proofErr w:type="spellEnd"/>
      <w:r>
        <w:rPr>
          <w:rFonts w:eastAsia="Calibri"/>
          <w:szCs w:val="24"/>
          <w:lang w:eastAsia="en-US"/>
        </w:rPr>
        <w:t>.);</w:t>
      </w:r>
    </w:p>
    <w:p w14:paraId="7E523EDD" w14:textId="77777777" w:rsidR="00806EA4" w:rsidRDefault="00AE4338">
      <w:pPr>
        <w:numPr>
          <w:ilvl w:val="0"/>
          <w:numId w:val="4"/>
        </w:numPr>
        <w:spacing w:line="276" w:lineRule="auto"/>
        <w:ind w:left="709" w:hanging="283"/>
        <w:jc w:val="both"/>
        <w:rPr>
          <w:rFonts w:eastAsia="Calibri"/>
          <w:szCs w:val="24"/>
          <w:lang w:eastAsia="en-US"/>
        </w:rPr>
      </w:pPr>
      <w:r>
        <w:rPr>
          <w:rFonts w:eastAsia="Calibri"/>
          <w:szCs w:val="24"/>
          <w:lang w:eastAsia="en-US"/>
        </w:rPr>
        <w:t xml:space="preserve">poświadczoną za zgodność z oryginałem odpowiednio przez Wykonawcę lub podwykonawcę </w:t>
      </w:r>
      <w:r>
        <w:rPr>
          <w:rFonts w:eastAsia="Calibri"/>
          <w:bCs/>
          <w:szCs w:val="24"/>
          <w:lang w:eastAsia="en-US"/>
        </w:rPr>
        <w:t>kopię dowodu potwierdzającego zgłoszenie pracownika przez pracodawcę do ubezpieczeń</w:t>
      </w:r>
      <w:r>
        <w:rPr>
          <w:rFonts w:eastAsia="Calibri"/>
          <w:b/>
          <w:bCs/>
          <w:szCs w:val="24"/>
          <w:lang w:eastAsia="en-US"/>
        </w:rPr>
        <w:t xml:space="preserve"> </w:t>
      </w:r>
      <w:r>
        <w:rPr>
          <w:rFonts w:eastAsia="Calibri"/>
          <w:bCs/>
          <w:szCs w:val="24"/>
          <w:lang w:eastAsia="en-US"/>
        </w:rPr>
        <w:t xml:space="preserve">społecznych i ubezpieczenia zdrowotnego </w:t>
      </w:r>
      <w:r>
        <w:rPr>
          <w:rFonts w:eastAsia="Calibri"/>
          <w:szCs w:val="24"/>
          <w:lang w:eastAsia="en-US"/>
        </w:rPr>
        <w:t>(zanonimizowane analogicznie jw.).</w:t>
      </w:r>
    </w:p>
    <w:p w14:paraId="22C9F08C" w14:textId="77777777" w:rsidR="0078352F" w:rsidRDefault="0078352F">
      <w:pPr>
        <w:spacing w:line="276" w:lineRule="auto"/>
        <w:jc w:val="center"/>
        <w:rPr>
          <w:b/>
          <w:szCs w:val="24"/>
        </w:rPr>
      </w:pPr>
    </w:p>
    <w:p w14:paraId="783AA8C8" w14:textId="77777777" w:rsidR="00806EA4" w:rsidRDefault="00AE4338">
      <w:pPr>
        <w:spacing w:line="276" w:lineRule="auto"/>
        <w:jc w:val="center"/>
        <w:rPr>
          <w:b/>
          <w:szCs w:val="24"/>
        </w:rPr>
      </w:pPr>
      <w:r>
        <w:rPr>
          <w:b/>
          <w:szCs w:val="24"/>
        </w:rPr>
        <w:t>§ 20</w:t>
      </w:r>
    </w:p>
    <w:p w14:paraId="7D69FF95" w14:textId="77777777" w:rsidR="00806EA4" w:rsidRDefault="00AE4338">
      <w:pPr>
        <w:spacing w:after="120" w:line="276" w:lineRule="auto"/>
        <w:jc w:val="center"/>
        <w:rPr>
          <w:b/>
          <w:szCs w:val="24"/>
        </w:rPr>
      </w:pPr>
      <w:r>
        <w:rPr>
          <w:b/>
          <w:szCs w:val="24"/>
        </w:rPr>
        <w:t>UBEZPIECZENIE OD ODPOWIEDZIALNOŚCI CYWILNEJ</w:t>
      </w:r>
    </w:p>
    <w:p w14:paraId="667EEBF1" w14:textId="77777777" w:rsidR="00806EA4" w:rsidRDefault="00AE4338">
      <w:pPr>
        <w:numPr>
          <w:ilvl w:val="1"/>
          <w:numId w:val="42"/>
        </w:numPr>
        <w:spacing w:after="120" w:line="276" w:lineRule="auto"/>
        <w:ind w:left="426"/>
        <w:jc w:val="both"/>
        <w:rPr>
          <w:szCs w:val="24"/>
        </w:rPr>
      </w:pPr>
      <w:r>
        <w:rPr>
          <w:szCs w:val="24"/>
        </w:rPr>
        <w:t>Wykonawca zobowiązuje się do posiadania przez cały okres realizacji przedmiotu umowy:</w:t>
      </w:r>
    </w:p>
    <w:p w14:paraId="2E2E5D49" w14:textId="14ED8B21" w:rsidR="00806EA4" w:rsidRDefault="00AE4338">
      <w:pPr>
        <w:numPr>
          <w:ilvl w:val="2"/>
          <w:numId w:val="43"/>
        </w:numPr>
        <w:spacing w:after="120" w:line="276" w:lineRule="auto"/>
        <w:ind w:left="709" w:hanging="283"/>
        <w:jc w:val="both"/>
        <w:rPr>
          <w:szCs w:val="24"/>
        </w:rPr>
      </w:pPr>
      <w:r>
        <w:rPr>
          <w:szCs w:val="24"/>
        </w:rPr>
        <w:t xml:space="preserve">aktualnego ubezpieczenia od odpowiedzialności cywilnej deliktowej z tytułu prowadzonej działalności wobec mienia i osób trzecich, od zniszczenia wszelkiej własności spowodowanego działaniem, zaniechaniem lub niedopatrzeniem </w:t>
      </w:r>
      <w:r>
        <w:rPr>
          <w:szCs w:val="24"/>
        </w:rPr>
        <w:lastRenderedPageBreak/>
        <w:t xml:space="preserve">Wykonawcy, z polisą odpowiedzialności cywilnej na sumę ubezpieczenia minimum </w:t>
      </w:r>
      <w:r w:rsidR="00DD092A">
        <w:rPr>
          <w:szCs w:val="24"/>
        </w:rPr>
        <w:t>1.000.000,00</w:t>
      </w:r>
      <w:r>
        <w:rPr>
          <w:szCs w:val="24"/>
        </w:rPr>
        <w:t xml:space="preserve"> zł;</w:t>
      </w:r>
    </w:p>
    <w:p w14:paraId="43BD801A" w14:textId="64D36620" w:rsidR="00806EA4" w:rsidRDefault="00AE4338">
      <w:pPr>
        <w:numPr>
          <w:ilvl w:val="2"/>
          <w:numId w:val="43"/>
        </w:numPr>
        <w:spacing w:after="120" w:line="276" w:lineRule="auto"/>
        <w:ind w:left="709" w:hanging="283"/>
        <w:jc w:val="both"/>
        <w:rPr>
          <w:szCs w:val="24"/>
        </w:rPr>
      </w:pPr>
      <w:r>
        <w:rPr>
          <w:szCs w:val="24"/>
        </w:rPr>
        <w:t xml:space="preserve">aktualnego ubezpieczenia od odpowiedzialności cywilnej kontraktowej z polisą odpowiedzialności cywilnej na sumę ubezpieczenia minimum </w:t>
      </w:r>
      <w:r w:rsidR="00DD092A">
        <w:rPr>
          <w:szCs w:val="24"/>
        </w:rPr>
        <w:t xml:space="preserve">1.000.000,00 </w:t>
      </w:r>
      <w:r>
        <w:rPr>
          <w:szCs w:val="24"/>
        </w:rPr>
        <w:t>zł.</w:t>
      </w:r>
    </w:p>
    <w:p w14:paraId="57E84354" w14:textId="2706E938" w:rsidR="00806EA4" w:rsidRDefault="00AE4338">
      <w:pPr>
        <w:numPr>
          <w:ilvl w:val="1"/>
          <w:numId w:val="42"/>
        </w:numPr>
        <w:spacing w:after="120" w:line="276" w:lineRule="auto"/>
        <w:ind w:left="426"/>
        <w:jc w:val="both"/>
        <w:rPr>
          <w:szCs w:val="24"/>
        </w:rPr>
      </w:pPr>
      <w:r>
        <w:rPr>
          <w:szCs w:val="24"/>
        </w:rPr>
        <w:t>Wykonawca zobowiązany jest do udokumentowania posiadania aktualnego ubezpieczenia, o</w:t>
      </w:r>
      <w:r>
        <w:t> </w:t>
      </w:r>
      <w:r>
        <w:rPr>
          <w:szCs w:val="24"/>
        </w:rPr>
        <w:t xml:space="preserve">którym mowa w ust. 1, na każde żądanie Zamawiającego w </w:t>
      </w:r>
      <w:r w:rsidR="00480A6D">
        <w:rPr>
          <w:szCs w:val="24"/>
        </w:rPr>
        <w:t>dowolnym czasie</w:t>
      </w:r>
      <w:r>
        <w:rPr>
          <w:szCs w:val="24"/>
        </w:rPr>
        <w:t xml:space="preserve"> realizacji przedmiotu zamówienia.</w:t>
      </w:r>
    </w:p>
    <w:p w14:paraId="046BDE36" w14:textId="77777777" w:rsidR="00806EA4" w:rsidRDefault="00AE4338">
      <w:pPr>
        <w:numPr>
          <w:ilvl w:val="1"/>
          <w:numId w:val="42"/>
        </w:numPr>
        <w:spacing w:after="120" w:line="276" w:lineRule="auto"/>
        <w:ind w:left="426" w:hanging="357"/>
        <w:jc w:val="both"/>
        <w:rPr>
          <w:szCs w:val="24"/>
        </w:rPr>
      </w:pPr>
      <w:r>
        <w:rPr>
          <w:szCs w:val="24"/>
        </w:rPr>
        <w:t>Ubezpieczenie od odpowiedzialności cywilnej deliktowej, o którym mowa w ust. 1 lit. a, powinno obejmować co najmniej:</w:t>
      </w:r>
    </w:p>
    <w:p w14:paraId="39387849" w14:textId="77777777" w:rsidR="00806EA4" w:rsidRDefault="00AE4338">
      <w:pPr>
        <w:numPr>
          <w:ilvl w:val="0"/>
          <w:numId w:val="32"/>
        </w:numPr>
        <w:spacing w:after="120" w:line="276" w:lineRule="auto"/>
        <w:ind w:left="709" w:hanging="357"/>
        <w:jc w:val="both"/>
      </w:pPr>
      <w:r>
        <w:t>OC za szkody osobowe i rzeczowe w odniesieniu do rzeczywistej straty - limit odpowiedzialności do pełnej sumy gwarancyjnej;</w:t>
      </w:r>
    </w:p>
    <w:p w14:paraId="466B6AFA" w14:textId="77777777" w:rsidR="00806EA4" w:rsidRDefault="00AE4338">
      <w:pPr>
        <w:numPr>
          <w:ilvl w:val="0"/>
          <w:numId w:val="32"/>
        </w:numPr>
        <w:spacing w:after="120" w:line="276" w:lineRule="auto"/>
        <w:ind w:left="709" w:hanging="357"/>
        <w:jc w:val="both"/>
      </w:pPr>
      <w:r>
        <w:t>OC za szkody wyrządzone nieumyślnie, w tym wskutek rażącego niedbalstwa - limit odpowiedzialności do pełnej sumy gwarancyjnej;</w:t>
      </w:r>
    </w:p>
    <w:p w14:paraId="20084489" w14:textId="5FB0660D" w:rsidR="00806EA4" w:rsidRPr="00FC6D7D" w:rsidRDefault="00AE4338">
      <w:pPr>
        <w:numPr>
          <w:ilvl w:val="0"/>
          <w:numId w:val="32"/>
        </w:numPr>
        <w:spacing w:line="276" w:lineRule="auto"/>
        <w:ind w:left="709" w:hanging="357"/>
        <w:jc w:val="both"/>
      </w:pPr>
      <w:r>
        <w:t>OC za szkody wyrządzone przez podwykonawców Wykonawcy oraz dalszych podwykonawców (o ile będą zaangażowani przy realizacji umowy) - limit odpowiedzialności do pełnej sumy gwarancyjnej.</w:t>
      </w:r>
    </w:p>
    <w:p w14:paraId="783A0EB6" w14:textId="3EBF8E7D" w:rsidR="00806EA4" w:rsidRDefault="00AE4338" w:rsidP="004656F1">
      <w:pPr>
        <w:shd w:val="clear" w:color="auto" w:fill="FFFFFF"/>
        <w:tabs>
          <w:tab w:val="left" w:pos="9360"/>
        </w:tabs>
        <w:spacing w:line="276" w:lineRule="auto"/>
        <w:ind w:left="3096" w:right="23" w:hanging="3096"/>
        <w:jc w:val="center"/>
        <w:rPr>
          <w:b/>
          <w:color w:val="000000"/>
          <w:szCs w:val="24"/>
        </w:rPr>
      </w:pPr>
      <w:r>
        <w:rPr>
          <w:b/>
          <w:color w:val="000000"/>
          <w:szCs w:val="24"/>
        </w:rPr>
        <w:t>§ 21</w:t>
      </w:r>
    </w:p>
    <w:p w14:paraId="66535F3D" w14:textId="77777777" w:rsidR="00806EA4" w:rsidRDefault="00AE4338" w:rsidP="004656F1">
      <w:pPr>
        <w:tabs>
          <w:tab w:val="left" w:pos="1080"/>
        </w:tabs>
        <w:spacing w:line="276" w:lineRule="auto"/>
        <w:jc w:val="center"/>
        <w:rPr>
          <w:b/>
          <w:i/>
          <w:szCs w:val="24"/>
        </w:rPr>
      </w:pPr>
      <w:r>
        <w:rPr>
          <w:bCs/>
          <w:i/>
          <w:szCs w:val="24"/>
        </w:rPr>
        <w:t>/</w:t>
      </w:r>
      <w:r>
        <w:rPr>
          <w:i/>
          <w:szCs w:val="24"/>
        </w:rPr>
        <w:t>zapis w przypadku Wykonawców wspólnie realizujących Umowę/</w:t>
      </w:r>
    </w:p>
    <w:p w14:paraId="2779A292" w14:textId="3018EAD3" w:rsidR="00806EA4" w:rsidRDefault="00AE4338">
      <w:pPr>
        <w:numPr>
          <w:ilvl w:val="0"/>
          <w:numId w:val="13"/>
        </w:numPr>
        <w:spacing w:before="120" w:line="276" w:lineRule="auto"/>
        <w:jc w:val="both"/>
        <w:rPr>
          <w:iCs/>
          <w:szCs w:val="24"/>
        </w:rPr>
      </w:pPr>
      <w:r>
        <w:rPr>
          <w:iCs/>
          <w:szCs w:val="24"/>
        </w:rPr>
        <w:t xml:space="preserve">Wykonawcy realizujący wspólnie </w:t>
      </w:r>
      <w:r w:rsidR="002C01A8">
        <w:rPr>
          <w:iCs/>
          <w:szCs w:val="24"/>
        </w:rPr>
        <w:t xml:space="preserve">umowę </w:t>
      </w:r>
      <w:r>
        <w:rPr>
          <w:iCs/>
          <w:szCs w:val="24"/>
        </w:rPr>
        <w:t>są solidarnie odpowiedzialni za jej wykonanie.</w:t>
      </w:r>
    </w:p>
    <w:p w14:paraId="005E74BD" w14:textId="44D69521" w:rsidR="00806EA4" w:rsidRDefault="00AE4338">
      <w:pPr>
        <w:numPr>
          <w:ilvl w:val="0"/>
          <w:numId w:val="13"/>
        </w:numPr>
        <w:spacing w:before="120" w:line="276" w:lineRule="auto"/>
        <w:jc w:val="both"/>
        <w:rPr>
          <w:iCs/>
          <w:szCs w:val="24"/>
        </w:rPr>
      </w:pPr>
      <w:r>
        <w:rPr>
          <w:iCs/>
          <w:szCs w:val="24"/>
        </w:rPr>
        <w:t xml:space="preserve">Wykonawcy realizujący wspólnie </w:t>
      </w:r>
      <w:r w:rsidR="002C01A8">
        <w:rPr>
          <w:iCs/>
          <w:szCs w:val="24"/>
        </w:rPr>
        <w:t xml:space="preserve">umowę </w:t>
      </w:r>
      <w:r>
        <w:rPr>
          <w:iCs/>
          <w:szCs w:val="24"/>
        </w:rPr>
        <w:t xml:space="preserve">wyznaczają niniejszym spośród siebie Lidera upoważnionego do zaciągania zobowiązań w imieniu wszystkich Wykonawców realizujących wspólnie </w:t>
      </w:r>
      <w:r w:rsidR="002C01A8">
        <w:rPr>
          <w:iCs/>
          <w:szCs w:val="24"/>
        </w:rPr>
        <w:t>umowę</w:t>
      </w:r>
      <w:r>
        <w:rPr>
          <w:iCs/>
          <w:szCs w:val="24"/>
        </w:rPr>
        <w:t xml:space="preserve">. Lider upoważniony jest do wystawiania faktur, przyjmowania płatności od Zamawiającego i do przyjmowania poleceń na rzecz i w imieniu wszystkich Wykonawców realizujących wspólnie </w:t>
      </w:r>
      <w:r w:rsidR="002C01A8">
        <w:rPr>
          <w:iCs/>
          <w:szCs w:val="24"/>
        </w:rPr>
        <w:t>umowę</w:t>
      </w:r>
      <w:r>
        <w:rPr>
          <w:iCs/>
          <w:szCs w:val="24"/>
        </w:rPr>
        <w:t xml:space="preserve">. </w:t>
      </w:r>
    </w:p>
    <w:p w14:paraId="42B124E4" w14:textId="7723E76E" w:rsidR="00806EA4" w:rsidRDefault="00AE4338">
      <w:pPr>
        <w:numPr>
          <w:ilvl w:val="0"/>
          <w:numId w:val="13"/>
        </w:numPr>
        <w:spacing w:before="120" w:line="276" w:lineRule="auto"/>
        <w:jc w:val="both"/>
        <w:rPr>
          <w:iCs/>
          <w:szCs w:val="24"/>
        </w:rPr>
      </w:pPr>
      <w:r>
        <w:rPr>
          <w:iCs/>
          <w:szCs w:val="24"/>
        </w:rPr>
        <w:t>Liderem, o którym mowa w ust. 2</w:t>
      </w:r>
      <w:r w:rsidR="002C01A8">
        <w:rPr>
          <w:iCs/>
          <w:szCs w:val="24"/>
        </w:rPr>
        <w:t>,</w:t>
      </w:r>
      <w:r>
        <w:rPr>
          <w:iCs/>
          <w:szCs w:val="24"/>
        </w:rPr>
        <w:t xml:space="preserve"> będzie [_______________].</w:t>
      </w:r>
    </w:p>
    <w:p w14:paraId="76E69364" w14:textId="3CCC9355" w:rsidR="00806EA4" w:rsidRPr="00FC6D7D" w:rsidRDefault="00AE4338">
      <w:pPr>
        <w:numPr>
          <w:ilvl w:val="0"/>
          <w:numId w:val="13"/>
        </w:numPr>
        <w:spacing w:before="120" w:line="276" w:lineRule="auto"/>
        <w:jc w:val="both"/>
        <w:rPr>
          <w:iCs/>
          <w:szCs w:val="24"/>
        </w:rPr>
      </w:pPr>
      <w:r>
        <w:rPr>
          <w:iCs/>
          <w:szCs w:val="24"/>
        </w:rPr>
        <w:t xml:space="preserve">Postanowienia </w:t>
      </w:r>
      <w:r w:rsidR="002C01A8">
        <w:rPr>
          <w:iCs/>
          <w:szCs w:val="24"/>
        </w:rPr>
        <w:t xml:space="preserve">umowy </w:t>
      </w:r>
      <w:r>
        <w:rPr>
          <w:iCs/>
          <w:szCs w:val="24"/>
        </w:rPr>
        <w:t xml:space="preserve">dotyczące Wykonawcy stosuje się odpowiednio do Wykonawców realizujących wspólnie </w:t>
      </w:r>
      <w:r w:rsidR="005678C8">
        <w:rPr>
          <w:iCs/>
          <w:szCs w:val="24"/>
        </w:rPr>
        <w:t>umowę</w:t>
      </w:r>
      <w:r>
        <w:rPr>
          <w:iCs/>
          <w:szCs w:val="24"/>
        </w:rPr>
        <w:t>.</w:t>
      </w:r>
    </w:p>
    <w:p w14:paraId="06B15F43" w14:textId="77777777" w:rsidR="00806EA4" w:rsidRDefault="00AE4338">
      <w:pPr>
        <w:spacing w:line="276" w:lineRule="auto"/>
        <w:jc w:val="center"/>
        <w:textAlignment w:val="baseline"/>
        <w:rPr>
          <w:rFonts w:eastAsia="Arial"/>
          <w:b/>
          <w:szCs w:val="24"/>
          <w:lang w:eastAsia="zh-CN"/>
        </w:rPr>
      </w:pPr>
      <w:r>
        <w:rPr>
          <w:rFonts w:eastAsia="Arial"/>
          <w:b/>
          <w:szCs w:val="24"/>
          <w:lang w:eastAsia="zh-CN"/>
        </w:rPr>
        <w:t>§ 22</w:t>
      </w:r>
    </w:p>
    <w:p w14:paraId="5DA05199" w14:textId="77777777" w:rsidR="00806EA4" w:rsidRDefault="00AE4338">
      <w:pPr>
        <w:spacing w:line="276" w:lineRule="auto"/>
        <w:jc w:val="center"/>
        <w:textAlignment w:val="baseline"/>
        <w:rPr>
          <w:rFonts w:eastAsia="Arial"/>
          <w:b/>
          <w:szCs w:val="24"/>
          <w:lang w:eastAsia="zh-CN"/>
        </w:rPr>
      </w:pPr>
      <w:r>
        <w:rPr>
          <w:rFonts w:eastAsia="Arial"/>
          <w:b/>
          <w:szCs w:val="24"/>
          <w:lang w:eastAsia="zh-CN"/>
        </w:rPr>
        <w:t>ZMIANY UMOWY</w:t>
      </w:r>
    </w:p>
    <w:p w14:paraId="6A6746A0" w14:textId="77777777" w:rsidR="00806EA4" w:rsidRDefault="00AE4338">
      <w:pPr>
        <w:numPr>
          <w:ilvl w:val="0"/>
          <w:numId w:val="18"/>
        </w:numPr>
        <w:spacing w:before="120" w:line="276" w:lineRule="auto"/>
        <w:ind w:left="426" w:hanging="426"/>
        <w:jc w:val="both"/>
        <w:textAlignment w:val="baseline"/>
        <w:rPr>
          <w:rFonts w:eastAsia="Arial"/>
          <w:szCs w:val="24"/>
          <w:lang w:eastAsia="zh-CN"/>
        </w:rPr>
      </w:pPr>
      <w:r>
        <w:rPr>
          <w:rFonts w:eastAsia="Arial"/>
          <w:szCs w:val="24"/>
          <w:lang w:eastAsia="zh-CN"/>
        </w:rPr>
        <w:t>Dopuszcza się możliwość wprowadzenia następujących zmian postanowień zawartej umowy:</w:t>
      </w:r>
    </w:p>
    <w:p w14:paraId="170D657C" w14:textId="63A84FD6" w:rsidR="00806EA4" w:rsidRDefault="00AE4338">
      <w:pPr>
        <w:numPr>
          <w:ilvl w:val="0"/>
          <w:numId w:val="19"/>
        </w:numPr>
        <w:tabs>
          <w:tab w:val="left" w:pos="284"/>
        </w:tabs>
        <w:spacing w:before="120" w:line="276" w:lineRule="auto"/>
        <w:jc w:val="both"/>
        <w:textAlignment w:val="baseline"/>
        <w:rPr>
          <w:rFonts w:eastAsia="Arial"/>
          <w:szCs w:val="24"/>
          <w:lang w:eastAsia="zh-CN"/>
        </w:rPr>
      </w:pPr>
      <w:r>
        <w:rPr>
          <w:rFonts w:eastAsia="Arial"/>
          <w:szCs w:val="24"/>
          <w:lang w:eastAsia="zh-CN"/>
        </w:rPr>
        <w:t>zmiany, o których mowa w § 4 ust. 4 umowy,</w:t>
      </w:r>
    </w:p>
    <w:p w14:paraId="77FAF519" w14:textId="57D52FDA" w:rsidR="00806EA4" w:rsidRDefault="00AE4338">
      <w:pPr>
        <w:numPr>
          <w:ilvl w:val="0"/>
          <w:numId w:val="19"/>
        </w:numPr>
        <w:tabs>
          <w:tab w:val="left" w:pos="284"/>
        </w:tabs>
        <w:spacing w:before="120" w:line="276" w:lineRule="auto"/>
        <w:jc w:val="both"/>
        <w:textAlignment w:val="baseline"/>
        <w:rPr>
          <w:rFonts w:eastAsia="Arial"/>
          <w:szCs w:val="24"/>
          <w:lang w:eastAsia="zh-CN"/>
        </w:rPr>
      </w:pPr>
      <w:r>
        <w:rPr>
          <w:rFonts w:eastAsia="Arial"/>
          <w:szCs w:val="24"/>
          <w:lang w:eastAsia="zh-CN" w:bidi="pl-PL"/>
        </w:rPr>
        <w:t>gdy nowy Wykonawca ma zastąpić dotychczasowego Wykonawcę</w:t>
      </w:r>
      <w:r>
        <w:rPr>
          <w:rFonts w:eastAsia="Arial"/>
          <w:szCs w:val="24"/>
          <w:lang w:eastAsia="zh-CN"/>
        </w:rPr>
        <w:t xml:space="preserve"> </w:t>
      </w:r>
      <w:r>
        <w:rPr>
          <w:rFonts w:eastAsia="Arial"/>
          <w:szCs w:val="24"/>
          <w:lang w:eastAsia="zh-CN" w:bidi="pl-PL"/>
        </w:rPr>
        <w:t xml:space="preserve">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określonym w § 1 ust. 1 </w:t>
      </w:r>
      <w:r w:rsidR="00545828">
        <w:rPr>
          <w:rFonts w:eastAsia="Arial"/>
          <w:szCs w:val="24"/>
          <w:lang w:eastAsia="zh-CN" w:bidi="pl-PL"/>
        </w:rPr>
        <w:t>umowy</w:t>
      </w:r>
      <w:r>
        <w:rPr>
          <w:rFonts w:eastAsia="Arial"/>
          <w:szCs w:val="24"/>
          <w:lang w:eastAsia="zh-CN" w:bidi="pl-PL"/>
        </w:rPr>
        <w:t xml:space="preserve">, nie zachodzą wobec niego podstawy wykluczenia oraz nie pociąga to za sobą innych istotnych zmian </w:t>
      </w:r>
      <w:r w:rsidR="00545828">
        <w:rPr>
          <w:rFonts w:eastAsia="Arial"/>
          <w:szCs w:val="24"/>
          <w:lang w:eastAsia="zh-CN" w:bidi="pl-PL"/>
        </w:rPr>
        <w:t>umowy</w:t>
      </w:r>
      <w:r>
        <w:rPr>
          <w:rFonts w:eastAsia="Arial"/>
          <w:szCs w:val="24"/>
          <w:lang w:eastAsia="zh-CN" w:bidi="pl-PL"/>
        </w:rPr>
        <w:t xml:space="preserve">, a także nie ma na celu uniknięcia stosowania przepisów ustawy </w:t>
      </w:r>
      <w:proofErr w:type="spellStart"/>
      <w:r>
        <w:rPr>
          <w:rFonts w:eastAsia="Arial"/>
          <w:szCs w:val="24"/>
          <w:lang w:eastAsia="zh-CN" w:bidi="pl-PL"/>
        </w:rPr>
        <w:t>Pzp</w:t>
      </w:r>
      <w:proofErr w:type="spellEnd"/>
      <w:r>
        <w:rPr>
          <w:rFonts w:eastAsia="Arial"/>
          <w:szCs w:val="24"/>
          <w:lang w:eastAsia="zh-CN"/>
        </w:rPr>
        <w:t>;</w:t>
      </w:r>
    </w:p>
    <w:p w14:paraId="7199C2FB" w14:textId="77777777" w:rsidR="00806EA4" w:rsidRDefault="00AE4338">
      <w:pPr>
        <w:numPr>
          <w:ilvl w:val="0"/>
          <w:numId w:val="19"/>
        </w:numPr>
        <w:tabs>
          <w:tab w:val="left" w:pos="284"/>
        </w:tabs>
        <w:spacing w:before="120" w:line="276" w:lineRule="auto"/>
        <w:jc w:val="both"/>
        <w:textAlignment w:val="baseline"/>
        <w:rPr>
          <w:rFonts w:eastAsia="Arial"/>
          <w:szCs w:val="24"/>
          <w:lang w:eastAsia="zh-CN"/>
        </w:rPr>
      </w:pPr>
      <w:r>
        <w:rPr>
          <w:rFonts w:eastAsia="Arial"/>
          <w:szCs w:val="24"/>
          <w:lang w:eastAsia="zh-CN" w:bidi="pl-PL"/>
        </w:rPr>
        <w:lastRenderedPageBreak/>
        <w:t>gdy nowy Wykonawca ma zastąpić dotychczasowego Wykonawcę</w:t>
      </w:r>
      <w:r>
        <w:rPr>
          <w:rFonts w:ascii="Open Sans" w:hAnsi="Open Sans"/>
          <w:color w:val="333333"/>
          <w:shd w:val="clear" w:color="auto" w:fill="FFFFFF"/>
        </w:rPr>
        <w:t xml:space="preserve"> </w:t>
      </w:r>
      <w:r>
        <w:rPr>
          <w:rFonts w:eastAsia="Arial"/>
          <w:szCs w:val="24"/>
          <w:lang w:eastAsia="zh-CN" w:bidi="pl-PL"/>
        </w:rPr>
        <w:t xml:space="preserve">w wyniku przejęcia przez Zamawiającego zobowiązań Wykonawcy względem jego podwykonawców, w przypadku, o którym mowa w art. 465 ust. 1 ustawy </w:t>
      </w:r>
      <w:proofErr w:type="spellStart"/>
      <w:r>
        <w:rPr>
          <w:rFonts w:eastAsia="Arial"/>
          <w:szCs w:val="24"/>
          <w:lang w:eastAsia="zh-CN" w:bidi="pl-PL"/>
        </w:rPr>
        <w:t>Pzp</w:t>
      </w:r>
      <w:proofErr w:type="spellEnd"/>
      <w:r>
        <w:rPr>
          <w:rFonts w:eastAsia="Arial"/>
          <w:szCs w:val="24"/>
          <w:lang w:eastAsia="zh-CN" w:bidi="pl-PL"/>
        </w:rPr>
        <w:t>;</w:t>
      </w:r>
    </w:p>
    <w:p w14:paraId="32D9FD9D" w14:textId="77777777" w:rsidR="00806EA4" w:rsidRPr="00370006" w:rsidRDefault="00AE4338">
      <w:pPr>
        <w:numPr>
          <w:ilvl w:val="0"/>
          <w:numId w:val="19"/>
        </w:numPr>
        <w:tabs>
          <w:tab w:val="left" w:pos="284"/>
        </w:tabs>
        <w:spacing w:before="120" w:after="120" w:line="276" w:lineRule="auto"/>
        <w:ind w:left="714" w:hanging="357"/>
        <w:jc w:val="both"/>
        <w:textAlignment w:val="baseline"/>
        <w:rPr>
          <w:rFonts w:eastAsia="Arial"/>
          <w:szCs w:val="24"/>
          <w:lang w:eastAsia="zh-CN"/>
        </w:rPr>
      </w:pPr>
      <w:r w:rsidRPr="00370006">
        <w:rPr>
          <w:rFonts w:eastAsia="Arial"/>
          <w:szCs w:val="24"/>
          <w:lang w:eastAsia="zh-CN" w:bidi="pl-PL"/>
        </w:rPr>
        <w:t>jeżeli dotyczą realizacji przez dotychczasowego Wykonawcę dodatkowych dostaw, usług lub robót budowlanych, których nie uwzględniono w zamówieniu podstawowym, o ile stały się one niezbędne i zostały spełnione łącznie następujące warunki:</w:t>
      </w:r>
    </w:p>
    <w:p w14:paraId="6FE32F32" w14:textId="77777777" w:rsidR="00806EA4" w:rsidRPr="00370006" w:rsidRDefault="00AE4338">
      <w:pPr>
        <w:pStyle w:val="Akapitzlist"/>
        <w:widowControl w:val="0"/>
        <w:numPr>
          <w:ilvl w:val="0"/>
          <w:numId w:val="44"/>
        </w:numPr>
        <w:spacing w:line="276" w:lineRule="auto"/>
        <w:ind w:left="1134" w:hanging="357"/>
        <w:jc w:val="both"/>
        <w:rPr>
          <w:color w:val="000000"/>
          <w:szCs w:val="24"/>
          <w:lang w:bidi="pl-PL"/>
        </w:rPr>
      </w:pPr>
      <w:r w:rsidRPr="00370006">
        <w:rPr>
          <w:color w:val="000000"/>
          <w:szCs w:val="24"/>
          <w:lang w:bidi="pl-PL"/>
        </w:rPr>
        <w:t>zmiana Wykonawcy nie może zostać dokonana z powodów ekonomicznych lub technicznych, w szczególności dotyczących zamienności lub interoperacyjności wyposażenia, usług lub instalacji zamówionych w ramach zamówienia podstawowego,</w:t>
      </w:r>
    </w:p>
    <w:p w14:paraId="79969615" w14:textId="77777777" w:rsidR="00806EA4" w:rsidRPr="00370006" w:rsidRDefault="00AE4338">
      <w:pPr>
        <w:pStyle w:val="Akapitzlist"/>
        <w:widowControl w:val="0"/>
        <w:numPr>
          <w:ilvl w:val="0"/>
          <w:numId w:val="44"/>
        </w:numPr>
        <w:spacing w:line="276" w:lineRule="auto"/>
        <w:ind w:left="1134"/>
        <w:jc w:val="both"/>
        <w:rPr>
          <w:color w:val="000000"/>
          <w:szCs w:val="24"/>
          <w:lang w:bidi="pl-PL"/>
        </w:rPr>
      </w:pPr>
      <w:r w:rsidRPr="00370006">
        <w:rPr>
          <w:color w:val="000000"/>
          <w:szCs w:val="24"/>
          <w:lang w:bidi="pl-PL"/>
        </w:rPr>
        <w:t>zmiana Wykonawcy spowodowałaby istotną niedogodność lub znaczne zwiększenie kosztów dla Zamawiającego,</w:t>
      </w:r>
    </w:p>
    <w:p w14:paraId="2108ACD3" w14:textId="57E63BA5" w:rsidR="00806EA4" w:rsidRPr="00370006" w:rsidRDefault="00AE4338">
      <w:pPr>
        <w:numPr>
          <w:ilvl w:val="0"/>
          <w:numId w:val="20"/>
        </w:numPr>
        <w:tabs>
          <w:tab w:val="left" w:pos="284"/>
        </w:tabs>
        <w:spacing w:line="276" w:lineRule="auto"/>
        <w:ind w:left="1134"/>
        <w:jc w:val="both"/>
        <w:textAlignment w:val="baseline"/>
        <w:rPr>
          <w:rFonts w:eastAsia="Arial"/>
          <w:szCs w:val="24"/>
          <w:lang w:eastAsia="zh-CN"/>
        </w:rPr>
      </w:pPr>
      <w:r w:rsidRPr="00370006">
        <w:rPr>
          <w:color w:val="000000"/>
          <w:szCs w:val="24"/>
          <w:lang w:bidi="pl-PL"/>
        </w:rPr>
        <w:t xml:space="preserve">wzrost ceny spowodowany każdą kolejną zmianą nie przekracza 50% wartości pierwotnej </w:t>
      </w:r>
      <w:r w:rsidR="003C5124" w:rsidRPr="00370006">
        <w:rPr>
          <w:color w:val="000000"/>
          <w:szCs w:val="24"/>
          <w:lang w:bidi="pl-PL"/>
        </w:rPr>
        <w:t>umowy</w:t>
      </w:r>
      <w:r w:rsidRPr="00370006">
        <w:rPr>
          <w:color w:val="000000"/>
          <w:szCs w:val="24"/>
          <w:lang w:bidi="pl-PL"/>
        </w:rPr>
        <w:t>, z wyjątkiem należycie uzasadnionych przypadków</w:t>
      </w:r>
      <w:r w:rsidRPr="00370006">
        <w:rPr>
          <w:rFonts w:eastAsia="Arial"/>
          <w:szCs w:val="24"/>
          <w:lang w:eastAsia="zh-CN"/>
        </w:rPr>
        <w:t>;</w:t>
      </w:r>
    </w:p>
    <w:p w14:paraId="64DAE49B" w14:textId="2FE48077" w:rsidR="00806EA4" w:rsidRDefault="00641DA6">
      <w:pPr>
        <w:numPr>
          <w:ilvl w:val="0"/>
          <w:numId w:val="19"/>
        </w:numPr>
        <w:tabs>
          <w:tab w:val="left" w:pos="284"/>
        </w:tabs>
        <w:spacing w:before="120" w:line="276" w:lineRule="auto"/>
        <w:jc w:val="both"/>
        <w:textAlignment w:val="baseline"/>
        <w:rPr>
          <w:rFonts w:eastAsia="Arial"/>
          <w:szCs w:val="24"/>
          <w:lang w:eastAsia="zh-CN"/>
        </w:rPr>
      </w:pPr>
      <w:r w:rsidRPr="00641DA6">
        <w:rPr>
          <w:rFonts w:eastAsia="Arial"/>
          <w:szCs w:val="24"/>
          <w:lang w:eastAsia="zh-CN" w:bidi="pl-PL"/>
        </w:rPr>
        <w:t xml:space="preserve">jeżeli konieczność zmiany </w:t>
      </w:r>
      <w:r w:rsidR="001F39B7" w:rsidRPr="00641DA6">
        <w:rPr>
          <w:rFonts w:eastAsia="Arial"/>
          <w:szCs w:val="24"/>
          <w:lang w:eastAsia="zh-CN" w:bidi="pl-PL"/>
        </w:rPr>
        <w:t>umowy</w:t>
      </w:r>
      <w:r w:rsidRPr="00641DA6">
        <w:rPr>
          <w:rFonts w:eastAsia="Arial"/>
          <w:szCs w:val="24"/>
          <w:lang w:eastAsia="zh-CN" w:bidi="pl-PL"/>
        </w:rPr>
        <w:t xml:space="preserve">, w tym w szczególności zmiany wysokości ceny, spowodowana jest okolicznościami, których Zamawiający, działając z należytą starannością, nie mógł przewidzieć, o ile zmiana nie modyfikuje ogólnego charakteru </w:t>
      </w:r>
      <w:r w:rsidR="001F39B7" w:rsidRPr="00641DA6">
        <w:rPr>
          <w:rFonts w:eastAsia="Arial"/>
          <w:szCs w:val="24"/>
          <w:lang w:eastAsia="zh-CN" w:bidi="pl-PL"/>
        </w:rPr>
        <w:t xml:space="preserve">umowy </w:t>
      </w:r>
      <w:r w:rsidRPr="00641DA6">
        <w:rPr>
          <w:rFonts w:eastAsia="Arial"/>
          <w:szCs w:val="24"/>
          <w:lang w:eastAsia="zh-CN" w:bidi="pl-PL"/>
        </w:rPr>
        <w:t xml:space="preserve">a wzrost ceny spowodowany każdą kolejną zmianą nie przekracza 50% wartości pierwotnej </w:t>
      </w:r>
      <w:r w:rsidR="001F39B7" w:rsidRPr="00641DA6">
        <w:rPr>
          <w:rFonts w:eastAsia="Arial"/>
          <w:szCs w:val="24"/>
          <w:lang w:eastAsia="zh-CN" w:bidi="pl-PL"/>
        </w:rPr>
        <w:t>umowy</w:t>
      </w:r>
      <w:r w:rsidR="00AE4338">
        <w:rPr>
          <w:rFonts w:eastAsia="Arial"/>
          <w:szCs w:val="24"/>
          <w:lang w:eastAsia="zh-CN" w:bidi="pl-PL"/>
        </w:rPr>
        <w:t>;</w:t>
      </w:r>
    </w:p>
    <w:p w14:paraId="3C80F2DD" w14:textId="7643B5E1" w:rsidR="00806EA4" w:rsidRDefault="00AE4338">
      <w:pPr>
        <w:numPr>
          <w:ilvl w:val="0"/>
          <w:numId w:val="19"/>
        </w:numPr>
        <w:tabs>
          <w:tab w:val="left" w:pos="284"/>
        </w:tabs>
        <w:spacing w:before="120" w:line="276" w:lineRule="auto"/>
        <w:jc w:val="both"/>
        <w:textAlignment w:val="baseline"/>
        <w:rPr>
          <w:rFonts w:eastAsia="Arial"/>
          <w:szCs w:val="24"/>
          <w:lang w:eastAsia="zh-CN"/>
        </w:rPr>
      </w:pPr>
      <w:r>
        <w:rPr>
          <w:rFonts w:eastAsia="Arial"/>
          <w:szCs w:val="24"/>
          <w:lang w:eastAsia="zh-CN" w:bidi="pl-PL"/>
        </w:rPr>
        <w:t xml:space="preserve">których łączna wartość jest mniejsza niż progi unijne określone w ustawie </w:t>
      </w:r>
      <w:proofErr w:type="spellStart"/>
      <w:r>
        <w:rPr>
          <w:rFonts w:eastAsia="Arial"/>
          <w:szCs w:val="24"/>
          <w:lang w:eastAsia="zh-CN" w:bidi="pl-PL"/>
        </w:rPr>
        <w:t>Pzp</w:t>
      </w:r>
      <w:proofErr w:type="spellEnd"/>
      <w:r>
        <w:rPr>
          <w:rFonts w:eastAsia="Arial"/>
          <w:szCs w:val="24"/>
          <w:lang w:eastAsia="zh-CN" w:bidi="pl-PL"/>
        </w:rPr>
        <w:t xml:space="preserve"> oraz jest niższa niż 15% wartości pierwotnej </w:t>
      </w:r>
      <w:r w:rsidR="001F39B7">
        <w:rPr>
          <w:rFonts w:eastAsia="Arial"/>
          <w:szCs w:val="24"/>
          <w:lang w:eastAsia="zh-CN" w:bidi="pl-PL"/>
        </w:rPr>
        <w:t>umowy</w:t>
      </w:r>
      <w:r>
        <w:rPr>
          <w:rFonts w:eastAsia="Arial"/>
          <w:szCs w:val="24"/>
          <w:lang w:eastAsia="zh-CN" w:bidi="pl-PL"/>
        </w:rPr>
        <w:t xml:space="preserve">, a zmiany te nie powodują zmiany ogólnego charakteru </w:t>
      </w:r>
      <w:r w:rsidR="001F39B7">
        <w:rPr>
          <w:rFonts w:eastAsia="Arial"/>
          <w:szCs w:val="24"/>
          <w:lang w:eastAsia="zh-CN" w:bidi="pl-PL"/>
        </w:rPr>
        <w:t>umowy</w:t>
      </w:r>
      <w:r>
        <w:rPr>
          <w:rFonts w:eastAsia="Arial"/>
          <w:szCs w:val="24"/>
          <w:lang w:eastAsia="zh-CN"/>
        </w:rPr>
        <w:t>.</w:t>
      </w:r>
    </w:p>
    <w:p w14:paraId="39F1D8FC" w14:textId="77777777" w:rsidR="00806EA4" w:rsidRDefault="00AE4338">
      <w:pPr>
        <w:numPr>
          <w:ilvl w:val="0"/>
          <w:numId w:val="18"/>
        </w:numPr>
        <w:spacing w:before="120" w:line="276" w:lineRule="auto"/>
        <w:ind w:left="426" w:hanging="426"/>
        <w:jc w:val="both"/>
        <w:textAlignment w:val="baseline"/>
        <w:rPr>
          <w:rFonts w:eastAsia="Arial"/>
          <w:szCs w:val="24"/>
          <w:lang w:eastAsia="zh-CN"/>
        </w:rPr>
      </w:pPr>
      <w:r>
        <w:rPr>
          <w:rFonts w:eastAsia="Arial"/>
          <w:szCs w:val="24"/>
          <w:lang w:eastAsia="zh-CN"/>
        </w:rPr>
        <w:t xml:space="preserve">W przypadkach, o których mowa w ust. 1 lit. d) – e), Zamawiający nie może wprowadzić kolejnych zmian umowy w celu uniknięcia stosowania przepisów ustawy </w:t>
      </w:r>
      <w:proofErr w:type="spellStart"/>
      <w:r>
        <w:rPr>
          <w:rFonts w:eastAsia="Arial"/>
          <w:szCs w:val="24"/>
          <w:lang w:eastAsia="zh-CN"/>
        </w:rPr>
        <w:t>Pzp</w:t>
      </w:r>
      <w:proofErr w:type="spellEnd"/>
      <w:r>
        <w:rPr>
          <w:rFonts w:eastAsia="Arial"/>
          <w:szCs w:val="24"/>
          <w:lang w:eastAsia="zh-CN"/>
        </w:rPr>
        <w:t xml:space="preserve"> oraz po dokonaniu zmiany umowy zamieszcza ogłoszenie o zmianie umowy w Biuletynie Zamówień Publicznych.</w:t>
      </w:r>
    </w:p>
    <w:p w14:paraId="0E1E0714" w14:textId="77777777" w:rsidR="00806EA4" w:rsidRDefault="00AE4338">
      <w:pPr>
        <w:numPr>
          <w:ilvl w:val="0"/>
          <w:numId w:val="18"/>
        </w:numPr>
        <w:spacing w:before="120" w:line="276" w:lineRule="auto"/>
        <w:ind w:left="426" w:hanging="426"/>
        <w:jc w:val="both"/>
        <w:textAlignment w:val="baseline"/>
        <w:rPr>
          <w:rFonts w:eastAsia="Arial"/>
          <w:szCs w:val="24"/>
          <w:lang w:eastAsia="zh-CN"/>
        </w:rPr>
      </w:pPr>
      <w:r>
        <w:rPr>
          <w:rFonts w:eastAsia="Arial"/>
          <w:szCs w:val="24"/>
          <w:lang w:eastAsia="zh-CN"/>
        </w:rPr>
        <w:t xml:space="preserve">Jeżeli umowa zawiera postanowienia dotyczące zasad wprowadzania zmian wysokości cen, dopuszczalną wartość zmiany ceny lub dopuszczalną wartość zmiany umowy, o których mowa w ust. 1 lit. d) </w:t>
      </w:r>
      <w:proofErr w:type="spellStart"/>
      <w:r>
        <w:rPr>
          <w:rFonts w:eastAsia="Arial"/>
          <w:szCs w:val="24"/>
          <w:lang w:eastAsia="zh-CN"/>
        </w:rPr>
        <w:t>tiret</w:t>
      </w:r>
      <w:proofErr w:type="spellEnd"/>
      <w:r>
        <w:rPr>
          <w:rFonts w:eastAsia="Arial"/>
          <w:szCs w:val="24"/>
          <w:lang w:eastAsia="zh-CN"/>
        </w:rPr>
        <w:t xml:space="preserve"> trzecie oraz w ust. 1 lit. e) – f), ustala się w oparciu o zmienioną cenę. </w:t>
      </w:r>
    </w:p>
    <w:p w14:paraId="3E916D7D" w14:textId="65BEA727" w:rsidR="00806EA4" w:rsidRPr="00E419DF" w:rsidRDefault="00AE4338">
      <w:pPr>
        <w:numPr>
          <w:ilvl w:val="0"/>
          <w:numId w:val="18"/>
        </w:numPr>
        <w:spacing w:before="120" w:after="120" w:line="276" w:lineRule="auto"/>
        <w:ind w:left="426" w:hanging="426"/>
        <w:jc w:val="both"/>
        <w:textAlignment w:val="baseline"/>
        <w:rPr>
          <w:rFonts w:eastAsia="Arial"/>
          <w:szCs w:val="24"/>
          <w:lang w:eastAsia="zh-CN"/>
        </w:rPr>
      </w:pPr>
      <w:r>
        <w:rPr>
          <w:rFonts w:eastAsia="Arial"/>
          <w:szCs w:val="24"/>
          <w:lang w:eastAsia="zh-CN"/>
        </w:rPr>
        <w:t>Zamawiający dopuszcza zmianę wynagrodzenia Wykonawcy określonego w § 5 ust. 1</w:t>
      </w:r>
      <w:r w:rsidR="00E07E95">
        <w:rPr>
          <w:rFonts w:eastAsia="Arial"/>
          <w:szCs w:val="24"/>
          <w:lang w:eastAsia="zh-CN"/>
        </w:rPr>
        <w:t xml:space="preserve"> umowy</w:t>
      </w:r>
      <w:r>
        <w:rPr>
          <w:rFonts w:eastAsia="Arial"/>
          <w:szCs w:val="24"/>
          <w:lang w:eastAsia="zh-CN"/>
        </w:rPr>
        <w:t xml:space="preserve">, w przypadku </w:t>
      </w:r>
      <w:r>
        <w:rPr>
          <w:szCs w:val="24"/>
        </w:rPr>
        <w:t xml:space="preserve">ustawowej </w:t>
      </w:r>
      <w:r>
        <w:rPr>
          <w:rFonts w:eastAsia="Arial"/>
          <w:szCs w:val="24"/>
          <w:lang w:eastAsia="zh-CN"/>
        </w:rPr>
        <w:t>zmiany</w:t>
      </w:r>
      <w:r w:rsidR="00E419DF">
        <w:rPr>
          <w:rFonts w:eastAsia="Arial"/>
          <w:szCs w:val="24"/>
          <w:lang w:eastAsia="zh-CN"/>
        </w:rPr>
        <w:t xml:space="preserve"> </w:t>
      </w:r>
      <w:r w:rsidRPr="00E419DF">
        <w:rPr>
          <w:szCs w:val="24"/>
        </w:rPr>
        <w:t>stawki podatku od towarów i usług oraz podatku akcyzowego</w:t>
      </w:r>
      <w:r w:rsidR="00E419DF">
        <w:rPr>
          <w:szCs w:val="24"/>
        </w:rPr>
        <w:t>.</w:t>
      </w:r>
      <w:r w:rsidR="00E419DF" w:rsidRPr="00E419DF">
        <w:t xml:space="preserve"> </w:t>
      </w:r>
      <w:r w:rsidR="00E419DF">
        <w:t>Wykonawca zobowiązany jest do wystawiania faktur dotyczących płatności częściowych oraz płatności końcowej (zaistniałych po dniu wejścia w życie obniżonej stawki podatku od towarów i usług) z zastosowaniem nowej stawki podatku od towarów i</w:t>
      </w:r>
      <w:r w:rsidR="00685FCC">
        <w:t> </w:t>
      </w:r>
      <w:r w:rsidR="00E419DF">
        <w:t>usług.</w:t>
      </w:r>
    </w:p>
    <w:p w14:paraId="3EC1507B" w14:textId="542E3CEB" w:rsidR="000B1868" w:rsidRPr="00A72FD5" w:rsidRDefault="000B1868">
      <w:pPr>
        <w:numPr>
          <w:ilvl w:val="0"/>
          <w:numId w:val="18"/>
        </w:numPr>
        <w:spacing w:before="120" w:line="276" w:lineRule="auto"/>
        <w:ind w:left="426" w:hanging="426"/>
        <w:jc w:val="both"/>
        <w:textAlignment w:val="baseline"/>
      </w:pPr>
      <w:r w:rsidRPr="00A72FD5">
        <w:t>Zamawiający zastrzega sobie możliwość dokonania zmiany umowy w sytuacji zaistnienia jednej lub kilku z poniższych okoliczności powodujących konieczność zmiany terminu realizacji spowodowanej:</w:t>
      </w:r>
    </w:p>
    <w:p w14:paraId="19394C16" w14:textId="77777777" w:rsidR="000B1868" w:rsidRPr="00A72FD5" w:rsidRDefault="000B1868">
      <w:pPr>
        <w:pStyle w:val="Textbody"/>
        <w:numPr>
          <w:ilvl w:val="1"/>
          <w:numId w:val="18"/>
        </w:numPr>
        <w:spacing w:after="0" w:line="276" w:lineRule="auto"/>
        <w:jc w:val="both"/>
      </w:pPr>
      <w:r w:rsidRPr="00A72FD5">
        <w:t>niekorzystnymi warunkami atmosferycznymi uniemożliwiającymi prowadzenie robót budowlanych,</w:t>
      </w:r>
    </w:p>
    <w:p w14:paraId="4628B3D2" w14:textId="77777777" w:rsidR="000B1868" w:rsidRPr="00A72FD5" w:rsidRDefault="000B1868">
      <w:pPr>
        <w:pStyle w:val="Akapitzlist"/>
        <w:widowControl w:val="0"/>
        <w:numPr>
          <w:ilvl w:val="1"/>
          <w:numId w:val="18"/>
        </w:numPr>
        <w:autoSpaceDE w:val="0"/>
        <w:autoSpaceDN w:val="0"/>
        <w:adjustRightInd w:val="0"/>
        <w:spacing w:line="276" w:lineRule="auto"/>
        <w:jc w:val="both"/>
        <w:rPr>
          <w:szCs w:val="24"/>
        </w:rPr>
      </w:pPr>
      <w:r w:rsidRPr="00A72FD5">
        <w:rPr>
          <w:szCs w:val="24"/>
        </w:rPr>
        <w:t>przerwą w realizacji prac powstała z przyczyn nienależących po stronie Wykonawcy,</w:t>
      </w:r>
    </w:p>
    <w:p w14:paraId="2287523D" w14:textId="77777777" w:rsidR="000B1868" w:rsidRPr="00A72FD5" w:rsidRDefault="000B1868">
      <w:pPr>
        <w:pStyle w:val="Textbody"/>
        <w:numPr>
          <w:ilvl w:val="1"/>
          <w:numId w:val="18"/>
        </w:numPr>
        <w:spacing w:after="0" w:line="276" w:lineRule="auto"/>
        <w:jc w:val="both"/>
      </w:pPr>
      <w:r w:rsidRPr="00A72FD5">
        <w:lastRenderedPageBreak/>
        <w:t>wstrzymaniem realizacji przedmiotu umowy przez Zamawiającego ze względu na czynniki, których Zamawiający nie mógł przewidzieć (nie dotyczy okoliczności wstrzymania robót przez inspektora nadzoru w przypadku stwierdzenia nieprawidłowości zawinionych przez Wykonawcę),</w:t>
      </w:r>
    </w:p>
    <w:p w14:paraId="3C6AA48F" w14:textId="77777777" w:rsidR="000B1868" w:rsidRPr="00A72FD5" w:rsidRDefault="000B1868">
      <w:pPr>
        <w:pStyle w:val="Textbody"/>
        <w:numPr>
          <w:ilvl w:val="1"/>
          <w:numId w:val="18"/>
        </w:numPr>
        <w:spacing w:after="0" w:line="276" w:lineRule="auto"/>
        <w:jc w:val="both"/>
      </w:pPr>
      <w:r w:rsidRPr="00A72FD5">
        <w:t>innymi zewnętrznymi przyczynami niezależnymi od Zamawiającego oraz Wykonawcy skutkujące niemożliwością wykonania przedmiotu umowy w ustalonym terminie,</w:t>
      </w:r>
    </w:p>
    <w:p w14:paraId="6237D6D7" w14:textId="77777777" w:rsidR="000B1868" w:rsidRPr="00A72FD5" w:rsidRDefault="000B1868">
      <w:pPr>
        <w:pStyle w:val="Textbody"/>
        <w:numPr>
          <w:ilvl w:val="1"/>
          <w:numId w:val="18"/>
        </w:numPr>
        <w:spacing w:after="0" w:line="276" w:lineRule="auto"/>
        <w:jc w:val="both"/>
      </w:pPr>
      <w:r w:rsidRPr="00A72FD5">
        <w:t>wydłużającą się procedurą uzgodnień, wydawanie decyzji administracyjnej, itp., bądź odmową wydania przez organy administracji wymaganych decyzji, zezwoleń,</w:t>
      </w:r>
    </w:p>
    <w:p w14:paraId="67754AA4" w14:textId="5F705A60" w:rsidR="000B1868" w:rsidRDefault="000B1868">
      <w:pPr>
        <w:pStyle w:val="Textbody"/>
        <w:numPr>
          <w:ilvl w:val="1"/>
          <w:numId w:val="18"/>
        </w:numPr>
        <w:spacing w:after="0" w:line="276" w:lineRule="auto"/>
        <w:jc w:val="both"/>
      </w:pPr>
      <w:r w:rsidRPr="00A72FD5">
        <w:t>gdy zmianie uległy przepisy prawne istotne dla realizacji umowy</w:t>
      </w:r>
      <w:r w:rsidR="00D86330">
        <w:t>,</w:t>
      </w:r>
    </w:p>
    <w:p w14:paraId="08D11ACF" w14:textId="66DA310F" w:rsidR="00D86330" w:rsidRPr="003F548C" w:rsidRDefault="000C0BDC">
      <w:pPr>
        <w:pStyle w:val="Textbody"/>
        <w:numPr>
          <w:ilvl w:val="1"/>
          <w:numId w:val="18"/>
        </w:numPr>
        <w:spacing w:after="0" w:line="276" w:lineRule="auto"/>
        <w:jc w:val="both"/>
      </w:pPr>
      <w:r w:rsidRPr="003F548C">
        <w:t xml:space="preserve">gdy </w:t>
      </w:r>
      <w:r w:rsidR="00D86330" w:rsidRPr="003F548C">
        <w:t xml:space="preserve">właściwa instytucja odpowiedzialna za wdrażanie/zarządzanie Projektem </w:t>
      </w:r>
      <w:r w:rsidR="00D86330" w:rsidRPr="003F548C">
        <w:rPr>
          <w:b/>
          <w:bCs/>
        </w:rPr>
        <w:t>wyrazi zgodę</w:t>
      </w:r>
      <w:r w:rsidR="00D86330" w:rsidRPr="003F548C">
        <w:t xml:space="preserve"> na przedłużenie terminu realizacji Projektu</w:t>
      </w:r>
      <w:r w:rsidRPr="003F548C">
        <w:t xml:space="preserve">, finansowanego </w:t>
      </w:r>
      <w:r w:rsidRPr="003F548C">
        <w:rPr>
          <w:bCs/>
        </w:rPr>
        <w:t>z środków Krajowego Planu Odbudowy i Zwiększania Odporności;</w:t>
      </w:r>
    </w:p>
    <w:p w14:paraId="32514F6B" w14:textId="7F1A5C48" w:rsidR="00806EA4" w:rsidRPr="005E5738" w:rsidRDefault="003F666C">
      <w:pPr>
        <w:numPr>
          <w:ilvl w:val="0"/>
          <w:numId w:val="18"/>
        </w:numPr>
        <w:spacing w:before="120" w:line="276" w:lineRule="auto"/>
        <w:ind w:left="426" w:hanging="426"/>
        <w:jc w:val="both"/>
        <w:textAlignment w:val="baseline"/>
      </w:pPr>
      <w:r w:rsidRPr="00C652A8">
        <w:t xml:space="preserve">Wszelkie zmiany umowy wymagają </w:t>
      </w:r>
      <w:r>
        <w:t xml:space="preserve">zachowania </w:t>
      </w:r>
      <w:r w:rsidRPr="00C652A8">
        <w:t>formy pisemnej pod rygorem nieważności.</w:t>
      </w:r>
    </w:p>
    <w:p w14:paraId="746078A3" w14:textId="77777777" w:rsidR="00806EA4" w:rsidRDefault="00AE4338">
      <w:pPr>
        <w:shd w:val="clear" w:color="auto" w:fill="FFFFFF"/>
        <w:tabs>
          <w:tab w:val="left" w:pos="9360"/>
        </w:tabs>
        <w:spacing w:line="276" w:lineRule="auto"/>
        <w:ind w:left="3096" w:right="23" w:hanging="3096"/>
        <w:jc w:val="center"/>
        <w:rPr>
          <w:b/>
          <w:color w:val="000000"/>
          <w:szCs w:val="24"/>
        </w:rPr>
      </w:pPr>
      <w:r>
        <w:rPr>
          <w:b/>
          <w:color w:val="000000"/>
          <w:szCs w:val="24"/>
        </w:rPr>
        <w:t>§ 23</w:t>
      </w:r>
    </w:p>
    <w:p w14:paraId="3400EAF8" w14:textId="77777777" w:rsidR="00806EA4" w:rsidRDefault="00AE4338">
      <w:pPr>
        <w:shd w:val="clear" w:color="auto" w:fill="FFFFFF"/>
        <w:tabs>
          <w:tab w:val="left" w:pos="9360"/>
        </w:tabs>
        <w:spacing w:line="276" w:lineRule="auto"/>
        <w:ind w:left="3096" w:right="23" w:hanging="3096"/>
        <w:jc w:val="center"/>
        <w:rPr>
          <w:szCs w:val="24"/>
        </w:rPr>
      </w:pPr>
      <w:r>
        <w:rPr>
          <w:b/>
          <w:color w:val="000000"/>
          <w:szCs w:val="24"/>
        </w:rPr>
        <w:t>POSTANOWIENIA KOŃCOWE</w:t>
      </w:r>
    </w:p>
    <w:p w14:paraId="2242F959" w14:textId="78FBDF24" w:rsidR="00806EA4" w:rsidRDefault="00970F8F">
      <w:pPr>
        <w:numPr>
          <w:ilvl w:val="0"/>
          <w:numId w:val="15"/>
        </w:numPr>
        <w:spacing w:before="120" w:line="276" w:lineRule="auto"/>
        <w:ind w:left="357" w:hanging="357"/>
        <w:jc w:val="both"/>
        <w:rPr>
          <w:szCs w:val="24"/>
        </w:rPr>
      </w:pPr>
      <w:r w:rsidRPr="00970F8F">
        <w:rPr>
          <w:szCs w:val="24"/>
        </w:rPr>
        <w:t>Ewentualne kwestie sporne wynikłe w trakcie realizacji niniejszej umowy o roszczenia cywilnoprawne w sprawach, w</w:t>
      </w:r>
      <w:r w:rsidR="00D311CF">
        <w:rPr>
          <w:szCs w:val="24"/>
        </w:rPr>
        <w:t xml:space="preserve"> </w:t>
      </w:r>
      <w:r w:rsidRPr="00970F8F">
        <w:rPr>
          <w:szCs w:val="24"/>
        </w:rPr>
        <w:t>których zawarcie ugody jest dopuszczalne, Strony zobowiązują się poddać mediacjom lub innemu polubownemu rozwiązaniu sporu</w:t>
      </w:r>
      <w:r w:rsidR="00AE4338">
        <w:rPr>
          <w:szCs w:val="24"/>
        </w:rPr>
        <w:t>.</w:t>
      </w:r>
    </w:p>
    <w:p w14:paraId="7E648938" w14:textId="77777777" w:rsidR="00806EA4" w:rsidRDefault="00AE4338">
      <w:pPr>
        <w:numPr>
          <w:ilvl w:val="0"/>
          <w:numId w:val="15"/>
        </w:numPr>
        <w:spacing w:before="120" w:line="276" w:lineRule="auto"/>
        <w:ind w:left="357" w:hanging="357"/>
        <w:jc w:val="both"/>
        <w:rPr>
          <w:szCs w:val="24"/>
        </w:rPr>
      </w:pPr>
      <w:r>
        <w:rPr>
          <w:szCs w:val="24"/>
        </w:rPr>
        <w:t>W przypadku nie dojścia do porozumienia przez Strony na zasadach opisanych w ust. 1, spory będą rozstrzygane przez sąd właściwy dla siedziby Zamawiającego.</w:t>
      </w:r>
    </w:p>
    <w:p w14:paraId="71F12AE4" w14:textId="77777777" w:rsidR="00806EA4" w:rsidRDefault="00AE4338">
      <w:pPr>
        <w:numPr>
          <w:ilvl w:val="0"/>
          <w:numId w:val="15"/>
        </w:numPr>
        <w:spacing w:before="120" w:after="120" w:line="276" w:lineRule="auto"/>
        <w:jc w:val="both"/>
        <w:rPr>
          <w:rFonts w:eastAsia="Calibri"/>
          <w:szCs w:val="24"/>
        </w:rPr>
      </w:pPr>
      <w:r>
        <w:rPr>
          <w:rFonts w:eastAsia="Calibri"/>
          <w:szCs w:val="24"/>
        </w:rPr>
        <w:t>Korespondencja będzie kierowana pod następujące adresy:</w:t>
      </w:r>
    </w:p>
    <w:p w14:paraId="4C076F47" w14:textId="77777777" w:rsidR="00806EA4" w:rsidRDefault="00AE4338">
      <w:pPr>
        <w:tabs>
          <w:tab w:val="left" w:pos="567"/>
        </w:tabs>
        <w:spacing w:after="120" w:line="276" w:lineRule="auto"/>
        <w:ind w:left="567"/>
        <w:rPr>
          <w:rFonts w:eastAsia="Calibri"/>
          <w:szCs w:val="24"/>
          <w:u w:val="single"/>
        </w:rPr>
      </w:pPr>
      <w:r>
        <w:rPr>
          <w:rFonts w:eastAsia="Calibri"/>
          <w:szCs w:val="24"/>
          <w:u w:val="single"/>
        </w:rPr>
        <w:t>A. dla Zamawiającego:</w:t>
      </w:r>
    </w:p>
    <w:p w14:paraId="5444D9C6" w14:textId="77777777" w:rsidR="00806EA4" w:rsidRDefault="00AE4338">
      <w:pPr>
        <w:spacing w:after="120" w:line="276" w:lineRule="auto"/>
        <w:ind w:left="1134"/>
        <w:rPr>
          <w:b/>
          <w:szCs w:val="24"/>
        </w:rPr>
      </w:pPr>
      <w:r>
        <w:rPr>
          <w:rFonts w:eastAsia="Calibri"/>
          <w:szCs w:val="24"/>
        </w:rPr>
        <w:t>nazwa: [_________]</w:t>
      </w:r>
    </w:p>
    <w:p w14:paraId="706358BE" w14:textId="77777777" w:rsidR="00806EA4" w:rsidRDefault="00AE4338">
      <w:pPr>
        <w:spacing w:after="120" w:line="276" w:lineRule="auto"/>
        <w:ind w:left="1134"/>
        <w:rPr>
          <w:rFonts w:eastAsia="Calibri"/>
          <w:szCs w:val="24"/>
        </w:rPr>
      </w:pPr>
      <w:r>
        <w:rPr>
          <w:rFonts w:eastAsia="Calibri"/>
          <w:szCs w:val="24"/>
        </w:rPr>
        <w:t>adres: [_________]</w:t>
      </w:r>
    </w:p>
    <w:p w14:paraId="2E506CBB" w14:textId="77777777" w:rsidR="00806EA4" w:rsidRDefault="00AE4338">
      <w:pPr>
        <w:spacing w:after="120" w:line="276" w:lineRule="auto"/>
        <w:ind w:left="1134"/>
        <w:rPr>
          <w:rFonts w:eastAsia="Calibri"/>
          <w:szCs w:val="24"/>
        </w:rPr>
      </w:pPr>
      <w:r>
        <w:rPr>
          <w:rFonts w:eastAsia="Calibri"/>
          <w:szCs w:val="24"/>
        </w:rPr>
        <w:t>telefon/fax: [_________]</w:t>
      </w:r>
    </w:p>
    <w:p w14:paraId="5E681793" w14:textId="77777777" w:rsidR="00806EA4" w:rsidRDefault="00AE4338">
      <w:pPr>
        <w:spacing w:after="120" w:line="276" w:lineRule="auto"/>
        <w:ind w:left="1134"/>
        <w:rPr>
          <w:rFonts w:eastAsia="Calibri"/>
          <w:szCs w:val="24"/>
        </w:rPr>
      </w:pPr>
      <w:r>
        <w:rPr>
          <w:rFonts w:eastAsia="Calibri"/>
          <w:szCs w:val="24"/>
        </w:rPr>
        <w:t>email: [_________]</w:t>
      </w:r>
    </w:p>
    <w:p w14:paraId="5A5D53D8" w14:textId="77777777" w:rsidR="00806EA4" w:rsidRDefault="00AE4338">
      <w:pPr>
        <w:spacing w:after="120" w:line="276" w:lineRule="auto"/>
        <w:ind w:left="567"/>
        <w:rPr>
          <w:szCs w:val="24"/>
          <w:u w:val="single"/>
        </w:rPr>
      </w:pPr>
      <w:r>
        <w:rPr>
          <w:rFonts w:eastAsia="Calibri"/>
          <w:szCs w:val="24"/>
          <w:u w:val="single"/>
        </w:rPr>
        <w:t xml:space="preserve">B. dla </w:t>
      </w:r>
      <w:r>
        <w:rPr>
          <w:szCs w:val="24"/>
          <w:u w:val="single"/>
        </w:rPr>
        <w:t>Wykonawcy</w:t>
      </w:r>
    </w:p>
    <w:p w14:paraId="49665F75" w14:textId="77777777" w:rsidR="00806EA4" w:rsidRDefault="00AE4338">
      <w:pPr>
        <w:spacing w:after="120" w:line="276" w:lineRule="auto"/>
        <w:ind w:left="1134"/>
        <w:rPr>
          <w:szCs w:val="24"/>
        </w:rPr>
      </w:pPr>
      <w:r>
        <w:rPr>
          <w:szCs w:val="24"/>
        </w:rPr>
        <w:t xml:space="preserve">nazwa: </w:t>
      </w:r>
      <w:r>
        <w:rPr>
          <w:rFonts w:eastAsia="Calibri"/>
          <w:szCs w:val="24"/>
        </w:rPr>
        <w:t>[_________]</w:t>
      </w:r>
    </w:p>
    <w:p w14:paraId="7768EB1C" w14:textId="77777777" w:rsidR="00806EA4" w:rsidRDefault="00AE4338">
      <w:pPr>
        <w:spacing w:after="120" w:line="276" w:lineRule="auto"/>
        <w:ind w:left="1134"/>
        <w:rPr>
          <w:szCs w:val="24"/>
        </w:rPr>
      </w:pPr>
      <w:r>
        <w:rPr>
          <w:szCs w:val="24"/>
        </w:rPr>
        <w:t xml:space="preserve">adres: </w:t>
      </w:r>
      <w:r>
        <w:rPr>
          <w:rFonts w:eastAsia="Calibri"/>
          <w:szCs w:val="24"/>
        </w:rPr>
        <w:t>[_________]</w:t>
      </w:r>
    </w:p>
    <w:p w14:paraId="0F1088B0" w14:textId="77777777" w:rsidR="00806EA4" w:rsidRDefault="00AE4338">
      <w:pPr>
        <w:spacing w:after="120" w:line="276" w:lineRule="auto"/>
        <w:ind w:left="1134"/>
        <w:rPr>
          <w:rFonts w:eastAsia="Calibri"/>
          <w:szCs w:val="24"/>
        </w:rPr>
      </w:pPr>
      <w:r>
        <w:rPr>
          <w:rFonts w:eastAsia="Calibri"/>
          <w:szCs w:val="24"/>
        </w:rPr>
        <w:t>telefon/fax: [_________]</w:t>
      </w:r>
    </w:p>
    <w:p w14:paraId="085870A1" w14:textId="77777777" w:rsidR="00806EA4" w:rsidRDefault="00AE4338">
      <w:pPr>
        <w:spacing w:after="120" w:line="276" w:lineRule="auto"/>
        <w:ind w:left="1134"/>
        <w:rPr>
          <w:rFonts w:eastAsia="Calibri"/>
          <w:szCs w:val="24"/>
        </w:rPr>
      </w:pPr>
      <w:r>
        <w:rPr>
          <w:rFonts w:eastAsia="Calibri"/>
          <w:szCs w:val="24"/>
        </w:rPr>
        <w:t>email: [_________]</w:t>
      </w:r>
    </w:p>
    <w:p w14:paraId="43E575CD" w14:textId="77777777" w:rsidR="00806EA4" w:rsidRDefault="00AE4338">
      <w:pPr>
        <w:numPr>
          <w:ilvl w:val="0"/>
          <w:numId w:val="15"/>
        </w:numPr>
        <w:spacing w:before="120" w:line="276" w:lineRule="auto"/>
        <w:ind w:left="357" w:hanging="357"/>
        <w:jc w:val="both"/>
        <w:rPr>
          <w:szCs w:val="24"/>
        </w:rPr>
      </w:pPr>
      <w:r>
        <w:rPr>
          <w:szCs w:val="24"/>
        </w:rPr>
        <w:t>Do bieżących kontaktów roboczych Strony przewidują następujące osoby:</w:t>
      </w:r>
    </w:p>
    <w:p w14:paraId="54E524D8" w14:textId="77777777" w:rsidR="00806EA4" w:rsidRDefault="00AE4338">
      <w:pPr>
        <w:numPr>
          <w:ilvl w:val="1"/>
          <w:numId w:val="27"/>
        </w:numPr>
        <w:spacing w:before="120" w:line="276" w:lineRule="auto"/>
        <w:ind w:left="709"/>
        <w:jc w:val="both"/>
        <w:rPr>
          <w:szCs w:val="24"/>
        </w:rPr>
      </w:pPr>
      <w:r>
        <w:rPr>
          <w:szCs w:val="24"/>
        </w:rPr>
        <w:t>ze strony Zamawiającego: .............................................. tel. ............................ e-mail ........................</w:t>
      </w:r>
    </w:p>
    <w:p w14:paraId="75C35778" w14:textId="77777777" w:rsidR="00806EA4" w:rsidRDefault="00AE4338">
      <w:pPr>
        <w:numPr>
          <w:ilvl w:val="1"/>
          <w:numId w:val="27"/>
        </w:numPr>
        <w:spacing w:before="120" w:line="276" w:lineRule="auto"/>
        <w:ind w:left="709"/>
        <w:jc w:val="both"/>
        <w:rPr>
          <w:szCs w:val="24"/>
        </w:rPr>
      </w:pPr>
      <w:r>
        <w:rPr>
          <w:szCs w:val="24"/>
        </w:rPr>
        <w:t>ze strony Wykonawcy: .............................................. tel. ............................ e-mail ........................</w:t>
      </w:r>
    </w:p>
    <w:p w14:paraId="61FF911A" w14:textId="42E8427A" w:rsidR="00806EA4" w:rsidRDefault="00AE4338">
      <w:pPr>
        <w:numPr>
          <w:ilvl w:val="0"/>
          <w:numId w:val="15"/>
        </w:numPr>
        <w:spacing w:before="120" w:line="276" w:lineRule="auto"/>
        <w:ind w:left="357" w:hanging="357"/>
        <w:jc w:val="both"/>
        <w:rPr>
          <w:szCs w:val="24"/>
        </w:rPr>
      </w:pPr>
      <w:r>
        <w:rPr>
          <w:szCs w:val="24"/>
        </w:rPr>
        <w:t>W sprawach nieuregulowanych niniejszą umową stosuje się przepisy Kodeksu cywilnego, Prawa budowlanego oraz ustawy Prawo zamówień publicznych.</w:t>
      </w:r>
    </w:p>
    <w:p w14:paraId="246E6BB0" w14:textId="77777777" w:rsidR="00806EA4" w:rsidRDefault="00AE4338">
      <w:pPr>
        <w:numPr>
          <w:ilvl w:val="0"/>
          <w:numId w:val="15"/>
        </w:numPr>
        <w:spacing w:before="120" w:line="276" w:lineRule="auto"/>
        <w:ind w:left="357" w:hanging="357"/>
        <w:jc w:val="both"/>
        <w:rPr>
          <w:szCs w:val="24"/>
        </w:rPr>
      </w:pPr>
      <w:r>
        <w:rPr>
          <w:szCs w:val="24"/>
        </w:rPr>
        <w:lastRenderedPageBreak/>
        <w:t>Wykonawca nie ma prawa do przelania na rzecz osób trzecich, bez zgody Zamawiającego, wierzytelności wynikających z niniejszej umowy. Przelew wierzytelności dokonany bez zgody Zamawiającego jest nieważny.</w:t>
      </w:r>
    </w:p>
    <w:p w14:paraId="3B25FF3A" w14:textId="3B3AB3AC" w:rsidR="00806EA4" w:rsidRDefault="009C42EF">
      <w:pPr>
        <w:numPr>
          <w:ilvl w:val="0"/>
          <w:numId w:val="15"/>
        </w:numPr>
        <w:spacing w:before="120" w:line="276" w:lineRule="auto"/>
        <w:jc w:val="both"/>
        <w:rPr>
          <w:szCs w:val="24"/>
        </w:rPr>
      </w:pPr>
      <w:r w:rsidRPr="009C42EF">
        <w:rPr>
          <w:szCs w:val="24"/>
        </w:rPr>
        <w:t xml:space="preserve">Umowa została sporządzona w </w:t>
      </w:r>
      <w:r w:rsidR="00F4655F">
        <w:rPr>
          <w:szCs w:val="24"/>
        </w:rPr>
        <w:t>trzech</w:t>
      </w:r>
      <w:r w:rsidRPr="009C42EF">
        <w:rPr>
          <w:szCs w:val="24"/>
        </w:rPr>
        <w:t xml:space="preserve"> jednobrzmiących egzemplarzach,</w:t>
      </w:r>
      <w:r w:rsidR="006E0B38">
        <w:rPr>
          <w:szCs w:val="24"/>
        </w:rPr>
        <w:t xml:space="preserve"> </w:t>
      </w:r>
      <w:r w:rsidR="006E0B38" w:rsidRPr="006E0B38">
        <w:rPr>
          <w:szCs w:val="24"/>
        </w:rPr>
        <w:t xml:space="preserve">jeden dla Wykonawcy i </w:t>
      </w:r>
      <w:r w:rsidR="00F4655F">
        <w:rPr>
          <w:szCs w:val="24"/>
        </w:rPr>
        <w:t>dwa</w:t>
      </w:r>
      <w:r w:rsidR="006E0B38" w:rsidRPr="006E0B38">
        <w:rPr>
          <w:szCs w:val="24"/>
        </w:rPr>
        <w:t xml:space="preserve"> dla Zamawiającego</w:t>
      </w:r>
      <w:r w:rsidR="00AE4338">
        <w:rPr>
          <w:szCs w:val="24"/>
        </w:rPr>
        <w:t>.</w:t>
      </w:r>
    </w:p>
    <w:p w14:paraId="3BBD2811" w14:textId="77777777" w:rsidR="00806EA4" w:rsidRDefault="00AE4338">
      <w:pPr>
        <w:numPr>
          <w:ilvl w:val="0"/>
          <w:numId w:val="15"/>
        </w:numPr>
        <w:spacing w:before="120" w:after="120" w:line="276" w:lineRule="auto"/>
        <w:ind w:left="357" w:hanging="357"/>
        <w:jc w:val="both"/>
        <w:rPr>
          <w:szCs w:val="24"/>
        </w:rPr>
      </w:pPr>
      <w:r>
        <w:rPr>
          <w:szCs w:val="24"/>
        </w:rPr>
        <w:t>Integralną część umowy stanowią:</w:t>
      </w:r>
    </w:p>
    <w:p w14:paraId="62B6DF67" w14:textId="3F374639" w:rsidR="00806EA4" w:rsidRDefault="00AE4338">
      <w:pPr>
        <w:widowControl w:val="0"/>
        <w:numPr>
          <w:ilvl w:val="1"/>
          <w:numId w:val="36"/>
        </w:numPr>
        <w:shd w:val="clear" w:color="auto" w:fill="FFFFFF"/>
        <w:spacing w:after="120" w:line="276" w:lineRule="auto"/>
        <w:ind w:left="709"/>
        <w:jc w:val="both"/>
        <w:rPr>
          <w:szCs w:val="24"/>
        </w:rPr>
      </w:pPr>
      <w:r>
        <w:rPr>
          <w:szCs w:val="24"/>
        </w:rPr>
        <w:t xml:space="preserve">harmonogram rzeczowo – </w:t>
      </w:r>
      <w:r w:rsidR="00480A6D">
        <w:rPr>
          <w:szCs w:val="24"/>
        </w:rPr>
        <w:t>finansowej realizacji</w:t>
      </w:r>
      <w:r>
        <w:rPr>
          <w:szCs w:val="24"/>
        </w:rPr>
        <w:t xml:space="preserve"> przedmiotu zamówienia;</w:t>
      </w:r>
    </w:p>
    <w:p w14:paraId="1CA55A59" w14:textId="04C61E37" w:rsidR="00806EA4" w:rsidRDefault="00AE4338">
      <w:pPr>
        <w:widowControl w:val="0"/>
        <w:numPr>
          <w:ilvl w:val="1"/>
          <w:numId w:val="36"/>
        </w:numPr>
        <w:shd w:val="clear" w:color="auto" w:fill="FFFFFF"/>
        <w:spacing w:after="120" w:line="276" w:lineRule="auto"/>
        <w:ind w:left="709"/>
        <w:jc w:val="both"/>
        <w:rPr>
          <w:szCs w:val="24"/>
        </w:rPr>
      </w:pPr>
      <w:r>
        <w:t xml:space="preserve">wypełniony przez Wykonawcę formularz ofertowy wg załącznika nr 1 do SWZ; </w:t>
      </w:r>
    </w:p>
    <w:p w14:paraId="0E87B957" w14:textId="77777777" w:rsidR="00806EA4" w:rsidRDefault="00AE4338">
      <w:pPr>
        <w:widowControl w:val="0"/>
        <w:numPr>
          <w:ilvl w:val="1"/>
          <w:numId w:val="36"/>
        </w:numPr>
        <w:shd w:val="clear" w:color="auto" w:fill="FFFFFF"/>
        <w:spacing w:line="276" w:lineRule="auto"/>
        <w:ind w:left="709" w:hanging="357"/>
        <w:jc w:val="both"/>
        <w:rPr>
          <w:szCs w:val="24"/>
        </w:rPr>
      </w:pPr>
      <w:r>
        <w:rPr>
          <w:color w:val="000000"/>
          <w:szCs w:val="24"/>
        </w:rPr>
        <w:t xml:space="preserve">Program </w:t>
      </w:r>
      <w:proofErr w:type="spellStart"/>
      <w:r>
        <w:rPr>
          <w:color w:val="000000"/>
          <w:szCs w:val="24"/>
        </w:rPr>
        <w:t>funkcjonalno</w:t>
      </w:r>
      <w:proofErr w:type="spellEnd"/>
      <w:r>
        <w:rPr>
          <w:color w:val="000000"/>
          <w:szCs w:val="24"/>
        </w:rPr>
        <w:t xml:space="preserve"> – użytkowy (PFU).</w:t>
      </w:r>
    </w:p>
    <w:p w14:paraId="07DDEA24" w14:textId="77777777" w:rsidR="00806EA4" w:rsidRPr="00A90175" w:rsidRDefault="00806EA4">
      <w:pPr>
        <w:spacing w:line="276" w:lineRule="auto"/>
        <w:ind w:firstLine="708"/>
        <w:rPr>
          <w:b/>
          <w:bCs/>
          <w:color w:val="000000"/>
          <w:szCs w:val="24"/>
        </w:rPr>
      </w:pPr>
    </w:p>
    <w:p w14:paraId="676C2F02" w14:textId="73E6BD4B" w:rsidR="00806EA4" w:rsidRPr="0015529F" w:rsidRDefault="00AE4338">
      <w:pPr>
        <w:spacing w:line="276" w:lineRule="auto"/>
        <w:ind w:firstLine="708"/>
        <w:rPr>
          <w:b/>
          <w:bCs/>
          <w:color w:val="000000"/>
          <w:szCs w:val="24"/>
        </w:rPr>
      </w:pPr>
      <w:r w:rsidRPr="0015529F">
        <w:rPr>
          <w:b/>
          <w:bCs/>
          <w:color w:val="000000"/>
          <w:szCs w:val="24"/>
        </w:rPr>
        <w:t>Zamawiający:</w:t>
      </w:r>
      <w:r w:rsidRPr="0015529F">
        <w:rPr>
          <w:b/>
          <w:bCs/>
          <w:color w:val="000000"/>
          <w:szCs w:val="24"/>
        </w:rPr>
        <w:tab/>
      </w:r>
      <w:r w:rsidRPr="0015529F">
        <w:rPr>
          <w:b/>
          <w:bCs/>
          <w:color w:val="000000"/>
          <w:szCs w:val="24"/>
        </w:rPr>
        <w:tab/>
      </w:r>
      <w:r w:rsidRPr="0015529F">
        <w:rPr>
          <w:b/>
          <w:bCs/>
          <w:color w:val="000000"/>
          <w:szCs w:val="24"/>
        </w:rPr>
        <w:tab/>
      </w:r>
      <w:r w:rsidRPr="0015529F">
        <w:rPr>
          <w:b/>
          <w:bCs/>
          <w:color w:val="000000"/>
          <w:szCs w:val="24"/>
        </w:rPr>
        <w:tab/>
      </w:r>
      <w:r w:rsidR="004656F1" w:rsidRPr="0015529F">
        <w:rPr>
          <w:b/>
          <w:bCs/>
          <w:color w:val="000000"/>
          <w:szCs w:val="24"/>
        </w:rPr>
        <w:tab/>
      </w:r>
      <w:r w:rsidRPr="0015529F">
        <w:rPr>
          <w:b/>
          <w:bCs/>
          <w:color w:val="000000"/>
          <w:szCs w:val="24"/>
        </w:rPr>
        <w:tab/>
        <w:t>Wykonawca:</w:t>
      </w:r>
    </w:p>
    <w:sectPr w:rsidR="00806EA4" w:rsidRPr="0015529F" w:rsidSect="006511FE">
      <w:headerReference w:type="default" r:id="rId9"/>
      <w:footerReference w:type="default" r:id="rId10"/>
      <w:pgSz w:w="11906" w:h="16838"/>
      <w:pgMar w:top="709" w:right="1417" w:bottom="851" w:left="1417" w:header="138"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CE034" w14:textId="77777777" w:rsidR="001F19FB" w:rsidRDefault="001F19FB">
      <w:r>
        <w:separator/>
      </w:r>
    </w:p>
  </w:endnote>
  <w:endnote w:type="continuationSeparator" w:id="0">
    <w:p w14:paraId="0C488389" w14:textId="77777777" w:rsidR="001F19FB" w:rsidRDefault="001F1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tarSymbol">
    <w:altName w:val="MS Gothic"/>
    <w:charset w:val="80"/>
    <w:family w:val="auto"/>
    <w:pitch w:val="default"/>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Open Sans">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7660688"/>
      <w:docPartObj>
        <w:docPartGallery w:val="Page Numbers (Bottom of Page)"/>
        <w:docPartUnique/>
      </w:docPartObj>
    </w:sdtPr>
    <w:sdtContent>
      <w:p w14:paraId="0D04BA58" w14:textId="73F21187" w:rsidR="00A12983" w:rsidRDefault="00A12983">
        <w:pPr>
          <w:pStyle w:val="Stopka"/>
          <w:jc w:val="right"/>
        </w:pPr>
        <w:r>
          <w:fldChar w:fldCharType="begin"/>
        </w:r>
        <w:r>
          <w:instrText>PAGE   \* MERGEFORMAT</w:instrText>
        </w:r>
        <w:r>
          <w:fldChar w:fldCharType="separate"/>
        </w:r>
        <w:r>
          <w:t>2</w:t>
        </w:r>
        <w:r>
          <w:fldChar w:fldCharType="end"/>
        </w:r>
      </w:p>
    </w:sdtContent>
  </w:sdt>
  <w:p w14:paraId="642A20A2" w14:textId="77777777" w:rsidR="00900C13" w:rsidRDefault="00900C1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468EB" w14:textId="77777777" w:rsidR="001F19FB" w:rsidRDefault="001F19FB">
      <w:r>
        <w:separator/>
      </w:r>
    </w:p>
  </w:footnote>
  <w:footnote w:type="continuationSeparator" w:id="0">
    <w:p w14:paraId="6CDA5CFA" w14:textId="77777777" w:rsidR="001F19FB" w:rsidRDefault="001F1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B0BB3" w14:textId="3D03CB31" w:rsidR="00806EA4" w:rsidRDefault="002920FC">
    <w:pPr>
      <w:pStyle w:val="Nagwek"/>
      <w:jc w:val="center"/>
    </w:pPr>
    <w:r w:rsidRPr="002920FC">
      <w:rPr>
        <w:rFonts w:ascii="Verdana" w:eastAsia="Verdana" w:hAnsi="Verdana" w:cs="Verdana"/>
        <w:noProof/>
        <w:color w:val="000000"/>
        <w:sz w:val="20"/>
        <w:szCs w:val="22"/>
      </w:rPr>
      <w:drawing>
        <wp:inline distT="0" distB="0" distL="0" distR="0" wp14:anchorId="5596E3E7" wp14:editId="52E4F418">
          <wp:extent cx="5760720" cy="637494"/>
          <wp:effectExtent l="0" t="0" r="0" b="0"/>
          <wp:docPr id="123927985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374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DDC2EA0E"/>
    <w:name w:val="WW8Num10"/>
    <w:lvl w:ilvl="0">
      <w:start w:val="6"/>
      <w:numFmt w:val="decimal"/>
      <w:lvlText w:val="§ %1."/>
      <w:lvlJc w:val="left"/>
      <w:pPr>
        <w:tabs>
          <w:tab w:val="num" w:pos="357"/>
        </w:tabs>
        <w:ind w:left="357" w:hanging="357"/>
      </w:pPr>
      <w:rPr>
        <w:i w:val="0"/>
      </w:rPr>
    </w:lvl>
    <w:lvl w:ilvl="1">
      <w:start w:val="1"/>
      <w:numFmt w:val="decimal"/>
      <w:lvlText w:val="%2."/>
      <w:lvlJc w:val="left"/>
      <w:pPr>
        <w:tabs>
          <w:tab w:val="num" w:pos="363"/>
        </w:tabs>
        <w:ind w:left="363" w:hanging="363"/>
      </w:pPr>
      <w:rPr>
        <w:b w:val="0"/>
        <w:i w:val="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 w15:restartNumberingAfterBreak="0">
    <w:nsid w:val="0348047A"/>
    <w:multiLevelType w:val="multilevel"/>
    <w:tmpl w:val="C3866BA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04B41294"/>
    <w:multiLevelType w:val="multilevel"/>
    <w:tmpl w:val="F59619A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62D099A"/>
    <w:multiLevelType w:val="multilevel"/>
    <w:tmpl w:val="24B6CC7A"/>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4" w15:restartNumberingAfterBreak="0">
    <w:nsid w:val="0772483E"/>
    <w:multiLevelType w:val="multilevel"/>
    <w:tmpl w:val="8A02FC26"/>
    <w:lvl w:ilvl="0">
      <w:start w:val="1"/>
      <w:numFmt w:val="bullet"/>
      <w:pStyle w:val="Tiret0"/>
      <w:lvlText w:val=""/>
      <w:lvlJc w:val="left"/>
      <w:pPr>
        <w:tabs>
          <w:tab w:val="num" w:pos="850"/>
        </w:tabs>
        <w:ind w:left="850" w:hanging="85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BE50533"/>
    <w:multiLevelType w:val="hybridMultilevel"/>
    <w:tmpl w:val="3C4A36CC"/>
    <w:lvl w:ilvl="0" w:tplc="0415000F">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CB95A28"/>
    <w:multiLevelType w:val="multilevel"/>
    <w:tmpl w:val="EFD2F1F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ED233EA"/>
    <w:multiLevelType w:val="multilevel"/>
    <w:tmpl w:val="94F27AA0"/>
    <w:lvl w:ilvl="0">
      <w:start w:val="15"/>
      <w:numFmt w:val="bullet"/>
      <w:lvlText w:val="-"/>
      <w:lvlJc w:val="left"/>
      <w:pPr>
        <w:tabs>
          <w:tab w:val="num" w:pos="0"/>
        </w:tabs>
        <w:ind w:left="0" w:firstLine="0"/>
      </w:pPr>
      <w:rPr>
        <w:rFonts w:ascii="OpenSymbol" w:hAnsi="OpenSymbol" w:cs="OpenSymbol" w:hint="default"/>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8" w15:restartNumberingAfterBreak="0">
    <w:nsid w:val="0FDA4C6A"/>
    <w:multiLevelType w:val="multilevel"/>
    <w:tmpl w:val="9468004A"/>
    <w:lvl w:ilvl="0">
      <w:start w:val="3"/>
      <w:numFmt w:val="decimal"/>
      <w:lvlText w:val="%1."/>
      <w:lvlJc w:val="left"/>
      <w:pPr>
        <w:tabs>
          <w:tab w:val="num" w:pos="0"/>
        </w:tabs>
        <w:ind w:left="0" w:firstLine="0"/>
      </w:pPr>
      <w:rPr>
        <w:rFonts w:ascii="Times New Roman" w:hAnsi="Times New Roman" w:cs="Times New Roman"/>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08E3B0B"/>
    <w:multiLevelType w:val="multilevel"/>
    <w:tmpl w:val="7682C39E"/>
    <w:lvl w:ilvl="0">
      <w:start w:val="1"/>
      <w:numFmt w:val="decimal"/>
      <w:lvlText w:val="%1."/>
      <w:lvlJc w:val="left"/>
      <w:pPr>
        <w:tabs>
          <w:tab w:val="num" w:pos="0"/>
        </w:tabs>
        <w:ind w:left="720" w:hanging="360"/>
      </w:pPr>
    </w:lvl>
    <w:lvl w:ilvl="1">
      <w:start w:val="1"/>
      <w:numFmt w:val="lowerLetter"/>
      <w:lvlText w:val="%2)"/>
      <w:lvlJc w:val="left"/>
      <w:pPr>
        <w:ind w:left="928"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3F961A9"/>
    <w:multiLevelType w:val="multilevel"/>
    <w:tmpl w:val="9E6E5AA0"/>
    <w:lvl w:ilvl="0">
      <w:start w:val="1"/>
      <w:numFmt w:val="decimal"/>
      <w:lvlText w:val="%1."/>
      <w:lvlJc w:val="left"/>
      <w:pPr>
        <w:tabs>
          <w:tab w:val="num" w:pos="0"/>
        </w:tabs>
        <w:ind w:left="0" w:firstLine="0"/>
      </w:pPr>
      <w:rPr>
        <w:rFonts w:ascii="Times New Roman" w:hAnsi="Times New Roman" w:cs="Times New Roman"/>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4705285"/>
    <w:multiLevelType w:val="multilevel"/>
    <w:tmpl w:val="E742699E"/>
    <w:lvl w:ilvl="0">
      <w:start w:val="1"/>
      <w:numFmt w:val="decimal"/>
      <w:lvlText w:val="%1."/>
      <w:lvlJc w:val="left"/>
      <w:pPr>
        <w:tabs>
          <w:tab w:val="num" w:pos="360"/>
        </w:tabs>
        <w:ind w:left="340" w:hanging="340"/>
      </w:pPr>
      <w:rPr>
        <w:rFonts w:ascii="Times New Roman" w:hAnsi="Times New Roman" w:cs="Times New Roman"/>
        <w:b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6AC79BC"/>
    <w:multiLevelType w:val="multilevel"/>
    <w:tmpl w:val="F946AC76"/>
    <w:lvl w:ilvl="0">
      <w:start w:val="1"/>
      <w:numFmt w:val="lowerLetter"/>
      <w:lvlText w:val="%1)"/>
      <w:lvlJc w:val="left"/>
      <w:pPr>
        <w:tabs>
          <w:tab w:val="num" w:pos="0"/>
        </w:tabs>
        <w:ind w:left="1146" w:hanging="360"/>
      </w:pPr>
      <w:rPr>
        <w:rFonts w:cs="Times New Roman"/>
      </w:rPr>
    </w:lvl>
    <w:lvl w:ilvl="1">
      <w:start w:val="1"/>
      <w:numFmt w:val="lowerLetter"/>
      <w:lvlText w:val="%2."/>
      <w:lvlJc w:val="left"/>
      <w:pPr>
        <w:tabs>
          <w:tab w:val="num" w:pos="0"/>
        </w:tabs>
        <w:ind w:left="1866" w:hanging="360"/>
      </w:pPr>
    </w:lvl>
    <w:lvl w:ilvl="2">
      <w:start w:val="1"/>
      <w:numFmt w:val="lowerLetter"/>
      <w:lvlText w:val="%3)"/>
      <w:lvlJc w:val="left"/>
      <w:pPr>
        <w:tabs>
          <w:tab w:val="num" w:pos="0"/>
        </w:tabs>
        <w:ind w:left="2586" w:hanging="180"/>
      </w:pPr>
      <w:rPr>
        <w:rFonts w:cs="Times New Roman"/>
      </w:r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lef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left"/>
      <w:pPr>
        <w:tabs>
          <w:tab w:val="num" w:pos="0"/>
        </w:tabs>
        <w:ind w:left="6906" w:hanging="180"/>
      </w:pPr>
    </w:lvl>
  </w:abstractNum>
  <w:abstractNum w:abstractNumId="13" w15:restartNumberingAfterBreak="0">
    <w:nsid w:val="1A4925F1"/>
    <w:multiLevelType w:val="multilevel"/>
    <w:tmpl w:val="9FDE757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B3D3C68"/>
    <w:multiLevelType w:val="multilevel"/>
    <w:tmpl w:val="29060E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D82321F"/>
    <w:multiLevelType w:val="multilevel"/>
    <w:tmpl w:val="3ACAC61C"/>
    <w:lvl w:ilvl="0">
      <w:start w:val="1"/>
      <w:numFmt w:val="lowerLetter"/>
      <w:lvlText w:val="%1)"/>
      <w:lvlJc w:val="left"/>
      <w:pPr>
        <w:tabs>
          <w:tab w:val="num" w:pos="0"/>
        </w:tabs>
        <w:ind w:left="0" w:firstLine="0"/>
      </w:pPr>
      <w:rPr>
        <w:rFonts w:ascii="Times New Roman" w:hAnsi="Times New Roman"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1E6D7284"/>
    <w:multiLevelType w:val="multilevel"/>
    <w:tmpl w:val="0A941596"/>
    <w:lvl w:ilvl="0">
      <w:start w:val="2"/>
      <w:numFmt w:val="decimal"/>
      <w:lvlText w:val="%1."/>
      <w:lvlJc w:val="left"/>
      <w:pPr>
        <w:tabs>
          <w:tab w:val="num" w:pos="1080"/>
        </w:tabs>
        <w:ind w:left="1080" w:firstLine="0"/>
      </w:pPr>
      <w:rPr>
        <w:rFonts w:ascii="Times New Roman" w:hAnsi="Times New Roman" w:cs="Times New Roman"/>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1EB71134"/>
    <w:multiLevelType w:val="multilevel"/>
    <w:tmpl w:val="3B9ADC54"/>
    <w:lvl w:ilvl="0">
      <w:start w:val="5"/>
      <w:numFmt w:val="decimal"/>
      <w:lvlText w:val="%1."/>
      <w:lvlJc w:val="left"/>
      <w:pPr>
        <w:tabs>
          <w:tab w:val="num" w:pos="0"/>
        </w:tabs>
        <w:ind w:left="720" w:hanging="360"/>
      </w:pPr>
      <w:rPr>
        <w:rFonts w:ascii="Times New Roman" w:hAnsi="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00B052E"/>
    <w:multiLevelType w:val="multilevel"/>
    <w:tmpl w:val="D38EA3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16F5868"/>
    <w:multiLevelType w:val="multilevel"/>
    <w:tmpl w:val="A2201D00"/>
    <w:lvl w:ilvl="0">
      <w:start w:val="1"/>
      <w:numFmt w:val="lowerLetter"/>
      <w:lvlText w:val="%1)"/>
      <w:lvlJc w:val="left"/>
      <w:pPr>
        <w:tabs>
          <w:tab w:val="num" w:pos="360"/>
        </w:tabs>
        <w:ind w:left="340" w:hanging="340"/>
      </w:pPr>
      <w:rPr>
        <w:b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31067F7"/>
    <w:multiLevelType w:val="multilevel"/>
    <w:tmpl w:val="86222CB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2EE37ABF"/>
    <w:multiLevelType w:val="multilevel"/>
    <w:tmpl w:val="A526387C"/>
    <w:lvl w:ilvl="0">
      <w:start w:val="1"/>
      <w:numFmt w:val="lowerLetter"/>
      <w:lvlText w:val="%1)"/>
      <w:lvlJc w:val="left"/>
      <w:pPr>
        <w:tabs>
          <w:tab w:val="num" w:pos="0"/>
        </w:tabs>
        <w:ind w:left="1077" w:hanging="360"/>
      </w:pPr>
      <w:rPr>
        <w:rFonts w:ascii="Times New Roman" w:hAnsi="Times New Roman"/>
        <w:b w:val="0"/>
        <w:i w:val="0"/>
        <w:sz w:val="24"/>
        <w:szCs w:val="24"/>
      </w:rPr>
    </w:lvl>
    <w:lvl w:ilvl="1">
      <w:start w:val="1"/>
      <w:numFmt w:val="lowerLetter"/>
      <w:lvlText w:val="%2)"/>
      <w:lvlJc w:val="left"/>
      <w:pPr>
        <w:tabs>
          <w:tab w:val="num" w:pos="0"/>
        </w:tabs>
        <w:ind w:left="1797" w:hanging="360"/>
      </w:pPr>
    </w:lvl>
    <w:lvl w:ilvl="2">
      <w:start w:val="1"/>
      <w:numFmt w:val="lowerRoman"/>
      <w:lvlText w:val="%3."/>
      <w:lvlJc w:val="right"/>
      <w:pPr>
        <w:tabs>
          <w:tab w:val="num" w:pos="0"/>
        </w:tabs>
        <w:ind w:left="2517" w:hanging="1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22" w15:restartNumberingAfterBreak="0">
    <w:nsid w:val="2F144EF4"/>
    <w:multiLevelType w:val="hybridMultilevel"/>
    <w:tmpl w:val="3C0AAB5C"/>
    <w:lvl w:ilvl="0" w:tplc="AC166E9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3766A0D"/>
    <w:multiLevelType w:val="multilevel"/>
    <w:tmpl w:val="9A7E5050"/>
    <w:lvl w:ilvl="0">
      <w:start w:val="1"/>
      <w:numFmt w:val="lowerLetter"/>
      <w:lvlText w:val="%1)"/>
      <w:lvlJc w:val="left"/>
      <w:pPr>
        <w:tabs>
          <w:tab w:val="num" w:pos="0"/>
        </w:tabs>
        <w:ind w:left="156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34643128"/>
    <w:multiLevelType w:val="multilevel"/>
    <w:tmpl w:val="23082BCC"/>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5" w15:restartNumberingAfterBreak="0">
    <w:nsid w:val="356F143D"/>
    <w:multiLevelType w:val="multilevel"/>
    <w:tmpl w:val="32507318"/>
    <w:lvl w:ilvl="0">
      <w:start w:val="2"/>
      <w:numFmt w:val="decimal"/>
      <w:lvlText w:val="%1."/>
      <w:lvlJc w:val="left"/>
      <w:pPr>
        <w:tabs>
          <w:tab w:val="num" w:pos="360"/>
        </w:tabs>
        <w:ind w:left="360" w:hanging="36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B740ECA"/>
    <w:multiLevelType w:val="multilevel"/>
    <w:tmpl w:val="02C48748"/>
    <w:lvl w:ilvl="0">
      <w:start w:val="5"/>
      <w:numFmt w:val="lowerLetter"/>
      <w:lvlText w:val="%1)"/>
      <w:lvlJc w:val="left"/>
      <w:pPr>
        <w:tabs>
          <w:tab w:val="num" w:pos="1800"/>
        </w:tabs>
        <w:ind w:left="1800" w:hanging="360"/>
      </w:pPr>
    </w:lvl>
    <w:lvl w:ilvl="1">
      <w:start w:val="1"/>
      <w:numFmt w:val="bullet"/>
      <w:lvlText w:val=""/>
      <w:lvlJc w:val="left"/>
      <w:pPr>
        <w:tabs>
          <w:tab w:val="num" w:pos="2160"/>
        </w:tabs>
        <w:ind w:left="2160" w:hanging="360"/>
      </w:pPr>
      <w:rPr>
        <w:rFonts w:ascii="Wingdings" w:hAnsi="Wingdings" w:cs="Wingdings" w:hint="default"/>
      </w:rPr>
    </w:lvl>
    <w:lvl w:ilvl="2">
      <w:start w:val="1"/>
      <w:numFmt w:val="decimal"/>
      <w:lvlText w:val="%3."/>
      <w:lvlJc w:val="left"/>
      <w:pPr>
        <w:tabs>
          <w:tab w:val="num" w:pos="0"/>
        </w:tabs>
        <w:ind w:left="3060" w:hanging="36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7" w15:restartNumberingAfterBreak="0">
    <w:nsid w:val="44E702D8"/>
    <w:multiLevelType w:val="multilevel"/>
    <w:tmpl w:val="71E0FE4E"/>
    <w:lvl w:ilvl="0">
      <w:start w:val="1"/>
      <w:numFmt w:val="lowerLetter"/>
      <w:lvlText w:val="%1)"/>
      <w:lvlJc w:val="left"/>
      <w:pPr>
        <w:tabs>
          <w:tab w:val="num" w:pos="0"/>
        </w:tabs>
        <w:ind w:left="928" w:hanging="360"/>
      </w:pPr>
      <w:rPr>
        <w:b w:val="0"/>
      </w:r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28" w15:restartNumberingAfterBreak="0">
    <w:nsid w:val="475A0E64"/>
    <w:multiLevelType w:val="multilevel"/>
    <w:tmpl w:val="9EB4EEC2"/>
    <w:lvl w:ilvl="0">
      <w:start w:val="1"/>
      <w:numFmt w:val="decimal"/>
      <w:lvlText w:val="%1."/>
      <w:lvlJc w:val="left"/>
      <w:pPr>
        <w:tabs>
          <w:tab w:val="num" w:pos="360"/>
        </w:tabs>
        <w:ind w:left="36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4AD1061A"/>
    <w:multiLevelType w:val="hybridMultilevel"/>
    <w:tmpl w:val="990C071C"/>
    <w:lvl w:ilvl="0" w:tplc="FFFFFFFF">
      <w:start w:val="1"/>
      <w:numFmt w:val="decimal"/>
      <w:lvlText w:val="%1."/>
      <w:lvlJc w:val="left"/>
      <w:pPr>
        <w:tabs>
          <w:tab w:val="num" w:pos="384"/>
        </w:tabs>
        <w:ind w:left="384" w:hanging="360"/>
      </w:pPr>
      <w:rPr>
        <w:rFonts w:hint="default"/>
      </w:rPr>
    </w:lvl>
    <w:lvl w:ilvl="1" w:tplc="FFFFFFFF" w:tentative="1">
      <w:start w:val="1"/>
      <w:numFmt w:val="lowerLetter"/>
      <w:lvlText w:val="%2."/>
      <w:lvlJc w:val="left"/>
      <w:pPr>
        <w:tabs>
          <w:tab w:val="num" w:pos="1104"/>
        </w:tabs>
        <w:ind w:left="1104" w:hanging="360"/>
      </w:pPr>
    </w:lvl>
    <w:lvl w:ilvl="2" w:tplc="FFFFFFFF" w:tentative="1">
      <w:start w:val="1"/>
      <w:numFmt w:val="lowerRoman"/>
      <w:lvlText w:val="%3."/>
      <w:lvlJc w:val="right"/>
      <w:pPr>
        <w:tabs>
          <w:tab w:val="num" w:pos="1824"/>
        </w:tabs>
        <w:ind w:left="1824" w:hanging="180"/>
      </w:pPr>
    </w:lvl>
    <w:lvl w:ilvl="3" w:tplc="FFFFFFFF" w:tentative="1">
      <w:start w:val="1"/>
      <w:numFmt w:val="decimal"/>
      <w:lvlText w:val="%4."/>
      <w:lvlJc w:val="left"/>
      <w:pPr>
        <w:tabs>
          <w:tab w:val="num" w:pos="2544"/>
        </w:tabs>
        <w:ind w:left="2544" w:hanging="360"/>
      </w:pPr>
    </w:lvl>
    <w:lvl w:ilvl="4" w:tplc="FFFFFFFF" w:tentative="1">
      <w:start w:val="1"/>
      <w:numFmt w:val="lowerLetter"/>
      <w:lvlText w:val="%5."/>
      <w:lvlJc w:val="left"/>
      <w:pPr>
        <w:tabs>
          <w:tab w:val="num" w:pos="3264"/>
        </w:tabs>
        <w:ind w:left="3264" w:hanging="360"/>
      </w:pPr>
    </w:lvl>
    <w:lvl w:ilvl="5" w:tplc="FFFFFFFF" w:tentative="1">
      <w:start w:val="1"/>
      <w:numFmt w:val="lowerRoman"/>
      <w:lvlText w:val="%6."/>
      <w:lvlJc w:val="right"/>
      <w:pPr>
        <w:tabs>
          <w:tab w:val="num" w:pos="3984"/>
        </w:tabs>
        <w:ind w:left="3984" w:hanging="180"/>
      </w:pPr>
    </w:lvl>
    <w:lvl w:ilvl="6" w:tplc="FFFFFFFF" w:tentative="1">
      <w:start w:val="1"/>
      <w:numFmt w:val="decimal"/>
      <w:lvlText w:val="%7."/>
      <w:lvlJc w:val="left"/>
      <w:pPr>
        <w:tabs>
          <w:tab w:val="num" w:pos="4704"/>
        </w:tabs>
        <w:ind w:left="4704" w:hanging="360"/>
      </w:pPr>
    </w:lvl>
    <w:lvl w:ilvl="7" w:tplc="FFFFFFFF" w:tentative="1">
      <w:start w:val="1"/>
      <w:numFmt w:val="lowerLetter"/>
      <w:lvlText w:val="%8."/>
      <w:lvlJc w:val="left"/>
      <w:pPr>
        <w:tabs>
          <w:tab w:val="num" w:pos="5424"/>
        </w:tabs>
        <w:ind w:left="5424" w:hanging="360"/>
      </w:pPr>
    </w:lvl>
    <w:lvl w:ilvl="8" w:tplc="FFFFFFFF" w:tentative="1">
      <w:start w:val="1"/>
      <w:numFmt w:val="lowerRoman"/>
      <w:lvlText w:val="%9."/>
      <w:lvlJc w:val="right"/>
      <w:pPr>
        <w:tabs>
          <w:tab w:val="num" w:pos="6144"/>
        </w:tabs>
        <w:ind w:left="6144" w:hanging="180"/>
      </w:pPr>
    </w:lvl>
  </w:abstractNum>
  <w:abstractNum w:abstractNumId="30" w15:restartNumberingAfterBreak="0">
    <w:nsid w:val="4B0C5AEE"/>
    <w:multiLevelType w:val="multilevel"/>
    <w:tmpl w:val="566E3F0C"/>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440" w:hanging="360"/>
      </w:pPr>
      <w:rPr>
        <w:rFonts w:ascii="Times New Roman" w:hAnsi="Times New Roman"/>
        <w:b w:val="0"/>
        <w:i w:val="0"/>
        <w:sz w:val="24"/>
        <w:szCs w:val="24"/>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1" w15:restartNumberingAfterBreak="0">
    <w:nsid w:val="4E166070"/>
    <w:multiLevelType w:val="multilevel"/>
    <w:tmpl w:val="EF9858A6"/>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2" w15:restartNumberingAfterBreak="0">
    <w:nsid w:val="4E66534E"/>
    <w:multiLevelType w:val="multilevel"/>
    <w:tmpl w:val="39968DCA"/>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3" w15:restartNumberingAfterBreak="0">
    <w:nsid w:val="529A1384"/>
    <w:multiLevelType w:val="multilevel"/>
    <w:tmpl w:val="A8DC8B4A"/>
    <w:lvl w:ilvl="0">
      <w:start w:val="1"/>
      <w:numFmt w:val="lowerLetter"/>
      <w:lvlText w:val="%1)"/>
      <w:lvlJc w:val="left"/>
      <w:pPr>
        <w:tabs>
          <w:tab w:val="num" w:pos="0"/>
        </w:tabs>
        <w:ind w:left="1060" w:hanging="360"/>
      </w:pPr>
    </w:lvl>
    <w:lvl w:ilvl="1">
      <w:start w:val="1"/>
      <w:numFmt w:val="lowerLetter"/>
      <w:lvlText w:val="%2."/>
      <w:lvlJc w:val="left"/>
      <w:pPr>
        <w:tabs>
          <w:tab w:val="num" w:pos="0"/>
        </w:tabs>
        <w:ind w:left="1780" w:hanging="360"/>
      </w:pPr>
    </w:lvl>
    <w:lvl w:ilvl="2">
      <w:start w:val="1"/>
      <w:numFmt w:val="lowerRoman"/>
      <w:lvlText w:val="%3."/>
      <w:lvlJc w:val="right"/>
      <w:pPr>
        <w:tabs>
          <w:tab w:val="num" w:pos="0"/>
        </w:tabs>
        <w:ind w:left="2500" w:hanging="180"/>
      </w:pPr>
    </w:lvl>
    <w:lvl w:ilvl="3">
      <w:start w:val="1"/>
      <w:numFmt w:val="decimal"/>
      <w:lvlText w:val="%4."/>
      <w:lvlJc w:val="left"/>
      <w:pPr>
        <w:tabs>
          <w:tab w:val="num" w:pos="0"/>
        </w:tabs>
        <w:ind w:left="3220" w:hanging="360"/>
      </w:pPr>
    </w:lvl>
    <w:lvl w:ilvl="4">
      <w:start w:val="1"/>
      <w:numFmt w:val="lowerLetter"/>
      <w:lvlText w:val="%5."/>
      <w:lvlJc w:val="left"/>
      <w:pPr>
        <w:tabs>
          <w:tab w:val="num" w:pos="0"/>
        </w:tabs>
        <w:ind w:left="3940" w:hanging="360"/>
      </w:pPr>
    </w:lvl>
    <w:lvl w:ilvl="5">
      <w:start w:val="1"/>
      <w:numFmt w:val="lowerRoman"/>
      <w:lvlText w:val="%6."/>
      <w:lvlJc w:val="right"/>
      <w:pPr>
        <w:tabs>
          <w:tab w:val="num" w:pos="0"/>
        </w:tabs>
        <w:ind w:left="4660" w:hanging="180"/>
      </w:pPr>
    </w:lvl>
    <w:lvl w:ilvl="6">
      <w:start w:val="1"/>
      <w:numFmt w:val="decimal"/>
      <w:lvlText w:val="%7."/>
      <w:lvlJc w:val="left"/>
      <w:pPr>
        <w:tabs>
          <w:tab w:val="num" w:pos="0"/>
        </w:tabs>
        <w:ind w:left="5380" w:hanging="360"/>
      </w:pPr>
    </w:lvl>
    <w:lvl w:ilvl="7">
      <w:start w:val="1"/>
      <w:numFmt w:val="lowerLetter"/>
      <w:lvlText w:val="%8."/>
      <w:lvlJc w:val="left"/>
      <w:pPr>
        <w:tabs>
          <w:tab w:val="num" w:pos="0"/>
        </w:tabs>
        <w:ind w:left="6100" w:hanging="360"/>
      </w:pPr>
    </w:lvl>
    <w:lvl w:ilvl="8">
      <w:start w:val="1"/>
      <w:numFmt w:val="lowerRoman"/>
      <w:lvlText w:val="%9."/>
      <w:lvlJc w:val="right"/>
      <w:pPr>
        <w:tabs>
          <w:tab w:val="num" w:pos="0"/>
        </w:tabs>
        <w:ind w:left="6820" w:hanging="180"/>
      </w:pPr>
    </w:lvl>
  </w:abstractNum>
  <w:abstractNum w:abstractNumId="34" w15:restartNumberingAfterBreak="0">
    <w:nsid w:val="5310423F"/>
    <w:multiLevelType w:val="multilevel"/>
    <w:tmpl w:val="6B3E96DE"/>
    <w:lvl w:ilvl="0">
      <w:start w:val="1"/>
      <w:numFmt w:val="decimal"/>
      <w:lvlText w:val="%1."/>
      <w:lvlJc w:val="left"/>
      <w:pPr>
        <w:tabs>
          <w:tab w:val="num" w:pos="1065"/>
        </w:tabs>
        <w:ind w:left="1065" w:hanging="705"/>
      </w:p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rPr>
        <w:rFonts w:ascii="Times New Roman" w:hAnsi="Times New Roman"/>
        <w:b w:val="0"/>
        <w:i w:val="0"/>
        <w:sz w:val="24"/>
        <w:szCs w:val="24"/>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3DC785E"/>
    <w:multiLevelType w:val="multilevel"/>
    <w:tmpl w:val="16A652E6"/>
    <w:lvl w:ilvl="0">
      <w:start w:val="1"/>
      <w:numFmt w:val="decimal"/>
      <w:lvlText w:val="%1."/>
      <w:lvlJc w:val="left"/>
      <w:pPr>
        <w:tabs>
          <w:tab w:val="num" w:pos="389"/>
        </w:tabs>
        <w:ind w:left="389" w:hanging="360"/>
      </w:pPr>
    </w:lvl>
    <w:lvl w:ilvl="1">
      <w:start w:val="1"/>
      <w:numFmt w:val="lowerLetter"/>
      <w:lvlText w:val="%2."/>
      <w:lvlJc w:val="left"/>
      <w:pPr>
        <w:tabs>
          <w:tab w:val="num" w:pos="1109"/>
        </w:tabs>
        <w:ind w:left="1109" w:hanging="360"/>
      </w:pPr>
    </w:lvl>
    <w:lvl w:ilvl="2">
      <w:start w:val="1"/>
      <w:numFmt w:val="lowerRoman"/>
      <w:lvlText w:val="%3."/>
      <w:lvlJc w:val="right"/>
      <w:pPr>
        <w:tabs>
          <w:tab w:val="num" w:pos="1829"/>
        </w:tabs>
        <w:ind w:left="1829" w:hanging="180"/>
      </w:pPr>
    </w:lvl>
    <w:lvl w:ilvl="3">
      <w:start w:val="1"/>
      <w:numFmt w:val="decimal"/>
      <w:lvlText w:val="%4."/>
      <w:lvlJc w:val="left"/>
      <w:pPr>
        <w:tabs>
          <w:tab w:val="num" w:pos="2549"/>
        </w:tabs>
        <w:ind w:left="2549" w:hanging="360"/>
      </w:pPr>
    </w:lvl>
    <w:lvl w:ilvl="4">
      <w:start w:val="1"/>
      <w:numFmt w:val="lowerLetter"/>
      <w:lvlText w:val="%5."/>
      <w:lvlJc w:val="left"/>
      <w:pPr>
        <w:tabs>
          <w:tab w:val="num" w:pos="3269"/>
        </w:tabs>
        <w:ind w:left="3269" w:hanging="360"/>
      </w:pPr>
    </w:lvl>
    <w:lvl w:ilvl="5">
      <w:start w:val="1"/>
      <w:numFmt w:val="lowerRoman"/>
      <w:lvlText w:val="%6."/>
      <w:lvlJc w:val="right"/>
      <w:pPr>
        <w:tabs>
          <w:tab w:val="num" w:pos="3989"/>
        </w:tabs>
        <w:ind w:left="3989" w:hanging="180"/>
      </w:pPr>
    </w:lvl>
    <w:lvl w:ilvl="6">
      <w:start w:val="1"/>
      <w:numFmt w:val="decimal"/>
      <w:lvlText w:val="%7."/>
      <w:lvlJc w:val="left"/>
      <w:pPr>
        <w:tabs>
          <w:tab w:val="num" w:pos="4709"/>
        </w:tabs>
        <w:ind w:left="4709" w:hanging="360"/>
      </w:pPr>
    </w:lvl>
    <w:lvl w:ilvl="7">
      <w:start w:val="1"/>
      <w:numFmt w:val="lowerLetter"/>
      <w:lvlText w:val="%8."/>
      <w:lvlJc w:val="left"/>
      <w:pPr>
        <w:tabs>
          <w:tab w:val="num" w:pos="5429"/>
        </w:tabs>
        <w:ind w:left="5429" w:hanging="360"/>
      </w:pPr>
    </w:lvl>
    <w:lvl w:ilvl="8">
      <w:start w:val="1"/>
      <w:numFmt w:val="lowerRoman"/>
      <w:lvlText w:val="%9."/>
      <w:lvlJc w:val="right"/>
      <w:pPr>
        <w:tabs>
          <w:tab w:val="num" w:pos="6149"/>
        </w:tabs>
        <w:ind w:left="6149" w:hanging="180"/>
      </w:pPr>
    </w:lvl>
  </w:abstractNum>
  <w:abstractNum w:abstractNumId="36" w15:restartNumberingAfterBreak="0">
    <w:nsid w:val="553C3237"/>
    <w:multiLevelType w:val="multilevel"/>
    <w:tmpl w:val="256C09BC"/>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55EE5A8E"/>
    <w:multiLevelType w:val="multilevel"/>
    <w:tmpl w:val="6AF0E4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56CD49B1"/>
    <w:multiLevelType w:val="multilevel"/>
    <w:tmpl w:val="93FA8112"/>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9" w15:restartNumberingAfterBreak="0">
    <w:nsid w:val="5A4251A9"/>
    <w:multiLevelType w:val="multilevel"/>
    <w:tmpl w:val="F8266402"/>
    <w:lvl w:ilvl="0">
      <w:start w:val="1"/>
      <w:numFmt w:val="bullet"/>
      <w:lvlText w:val=""/>
      <w:lvlJc w:val="left"/>
      <w:pPr>
        <w:tabs>
          <w:tab w:val="num" w:pos="0"/>
        </w:tabs>
        <w:ind w:left="1506" w:hanging="360"/>
      </w:pPr>
      <w:rPr>
        <w:rFonts w:ascii="Symbol" w:hAnsi="Symbol" w:cs="Symbol" w:hint="default"/>
      </w:rPr>
    </w:lvl>
    <w:lvl w:ilvl="1">
      <w:start w:val="1"/>
      <w:numFmt w:val="bullet"/>
      <w:lvlText w:val="o"/>
      <w:lvlJc w:val="left"/>
      <w:pPr>
        <w:tabs>
          <w:tab w:val="num" w:pos="0"/>
        </w:tabs>
        <w:ind w:left="2226" w:hanging="360"/>
      </w:pPr>
      <w:rPr>
        <w:rFonts w:ascii="Courier New" w:hAnsi="Courier New" w:cs="Courier New" w:hint="default"/>
      </w:rPr>
    </w:lvl>
    <w:lvl w:ilvl="2">
      <w:start w:val="1"/>
      <w:numFmt w:val="bullet"/>
      <w:lvlText w:val=""/>
      <w:lvlJc w:val="left"/>
      <w:pPr>
        <w:tabs>
          <w:tab w:val="num" w:pos="0"/>
        </w:tabs>
        <w:ind w:left="2946" w:hanging="360"/>
      </w:pPr>
      <w:rPr>
        <w:rFonts w:ascii="Wingdings" w:hAnsi="Wingdings" w:cs="Wingdings" w:hint="default"/>
      </w:rPr>
    </w:lvl>
    <w:lvl w:ilvl="3">
      <w:start w:val="1"/>
      <w:numFmt w:val="bullet"/>
      <w:lvlText w:val=""/>
      <w:lvlJc w:val="left"/>
      <w:pPr>
        <w:tabs>
          <w:tab w:val="num" w:pos="0"/>
        </w:tabs>
        <w:ind w:left="3666" w:hanging="360"/>
      </w:pPr>
      <w:rPr>
        <w:rFonts w:ascii="Symbol" w:hAnsi="Symbol" w:cs="Symbol" w:hint="default"/>
      </w:rPr>
    </w:lvl>
    <w:lvl w:ilvl="4">
      <w:start w:val="1"/>
      <w:numFmt w:val="bullet"/>
      <w:lvlText w:val="o"/>
      <w:lvlJc w:val="left"/>
      <w:pPr>
        <w:tabs>
          <w:tab w:val="num" w:pos="0"/>
        </w:tabs>
        <w:ind w:left="4386" w:hanging="360"/>
      </w:pPr>
      <w:rPr>
        <w:rFonts w:ascii="Courier New" w:hAnsi="Courier New" w:cs="Courier New" w:hint="default"/>
      </w:rPr>
    </w:lvl>
    <w:lvl w:ilvl="5">
      <w:start w:val="1"/>
      <w:numFmt w:val="bullet"/>
      <w:lvlText w:val=""/>
      <w:lvlJc w:val="left"/>
      <w:pPr>
        <w:tabs>
          <w:tab w:val="num" w:pos="0"/>
        </w:tabs>
        <w:ind w:left="5106" w:hanging="360"/>
      </w:pPr>
      <w:rPr>
        <w:rFonts w:ascii="Wingdings" w:hAnsi="Wingdings" w:cs="Wingdings" w:hint="default"/>
      </w:rPr>
    </w:lvl>
    <w:lvl w:ilvl="6">
      <w:start w:val="1"/>
      <w:numFmt w:val="bullet"/>
      <w:lvlText w:val=""/>
      <w:lvlJc w:val="left"/>
      <w:pPr>
        <w:tabs>
          <w:tab w:val="num" w:pos="0"/>
        </w:tabs>
        <w:ind w:left="5826" w:hanging="360"/>
      </w:pPr>
      <w:rPr>
        <w:rFonts w:ascii="Symbol" w:hAnsi="Symbol" w:cs="Symbol" w:hint="default"/>
      </w:rPr>
    </w:lvl>
    <w:lvl w:ilvl="7">
      <w:start w:val="1"/>
      <w:numFmt w:val="bullet"/>
      <w:lvlText w:val="o"/>
      <w:lvlJc w:val="left"/>
      <w:pPr>
        <w:tabs>
          <w:tab w:val="num" w:pos="0"/>
        </w:tabs>
        <w:ind w:left="6546" w:hanging="360"/>
      </w:pPr>
      <w:rPr>
        <w:rFonts w:ascii="Courier New" w:hAnsi="Courier New" w:cs="Courier New" w:hint="default"/>
      </w:rPr>
    </w:lvl>
    <w:lvl w:ilvl="8">
      <w:start w:val="1"/>
      <w:numFmt w:val="bullet"/>
      <w:lvlText w:val=""/>
      <w:lvlJc w:val="left"/>
      <w:pPr>
        <w:tabs>
          <w:tab w:val="num" w:pos="0"/>
        </w:tabs>
        <w:ind w:left="7266" w:hanging="360"/>
      </w:pPr>
      <w:rPr>
        <w:rFonts w:ascii="Wingdings" w:hAnsi="Wingdings" w:cs="Wingdings" w:hint="default"/>
      </w:rPr>
    </w:lvl>
  </w:abstractNum>
  <w:abstractNum w:abstractNumId="40" w15:restartNumberingAfterBreak="0">
    <w:nsid w:val="5D263D10"/>
    <w:multiLevelType w:val="hybridMultilevel"/>
    <w:tmpl w:val="84E6F37A"/>
    <w:lvl w:ilvl="0" w:tplc="52645E6C">
      <w:start w:val="17"/>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F7027BD"/>
    <w:multiLevelType w:val="hybridMultilevel"/>
    <w:tmpl w:val="7946F9CC"/>
    <w:lvl w:ilvl="0" w:tplc="0276BF16">
      <w:start w:val="1"/>
      <w:numFmt w:val="decimal"/>
      <w:lvlText w:val="%1."/>
      <w:lvlJc w:val="left"/>
      <w:pPr>
        <w:tabs>
          <w:tab w:val="num" w:pos="360"/>
        </w:tabs>
        <w:ind w:left="340" w:hanging="340"/>
      </w:pPr>
      <w:rPr>
        <w:rFonts w:ascii="Calibri" w:hAnsi="Calibri" w:cs="Times New Roman" w:hint="default"/>
        <w:b w:val="0"/>
        <w:sz w:val="22"/>
        <w:szCs w:val="22"/>
      </w:rPr>
    </w:lvl>
    <w:lvl w:ilvl="1" w:tplc="04150017">
      <w:start w:val="1"/>
      <w:numFmt w:val="lowerLetter"/>
      <w:lvlText w:val="%2)"/>
      <w:lvlJc w:val="left"/>
      <w:pPr>
        <w:ind w:left="1080" w:hanging="360"/>
      </w:pPr>
      <w:rPr>
        <w:b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5FA46675"/>
    <w:multiLevelType w:val="multilevel"/>
    <w:tmpl w:val="DF405D16"/>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61024C48"/>
    <w:multiLevelType w:val="multilevel"/>
    <w:tmpl w:val="3A787C2C"/>
    <w:lvl w:ilvl="0">
      <w:start w:val="1"/>
      <w:numFmt w:val="lowerLetter"/>
      <w:lvlText w:val="%1)"/>
      <w:lvlJc w:val="left"/>
      <w:pPr>
        <w:tabs>
          <w:tab w:val="num" w:pos="1080"/>
        </w:tabs>
        <w:ind w:left="1080" w:firstLine="0"/>
      </w:pPr>
      <w:rPr>
        <w:b w:val="0"/>
        <w:i w:val="0"/>
        <w:sz w:val="24"/>
        <w:szCs w:val="24"/>
      </w:rPr>
    </w:lvl>
    <w:lvl w:ilvl="1">
      <w:start w:val="1"/>
      <w:numFmt w:val="lowerLetter"/>
      <w:lvlText w:val="%2)"/>
      <w:lvlJc w:val="left"/>
      <w:pPr>
        <w:tabs>
          <w:tab w:val="num" w:pos="786"/>
        </w:tabs>
        <w:ind w:left="786" w:hanging="360"/>
      </w:p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63063189"/>
    <w:multiLevelType w:val="hybridMultilevel"/>
    <w:tmpl w:val="118A4C0E"/>
    <w:lvl w:ilvl="0" w:tplc="28F484CC">
      <w:start w:val="1"/>
      <w:numFmt w:val="decimal"/>
      <w:lvlText w:val="%1."/>
      <w:lvlJc w:val="left"/>
      <w:pPr>
        <w:tabs>
          <w:tab w:val="num" w:pos="360"/>
        </w:tabs>
        <w:ind w:left="340" w:hanging="340"/>
      </w:pPr>
      <w:rPr>
        <w:rFonts w:ascii="Times New Roman" w:hAnsi="Times New Roman" w:cs="Times New Roman" w:hint="default"/>
        <w:b w:val="0"/>
        <w:sz w:val="24"/>
        <w:szCs w:val="24"/>
      </w:rPr>
    </w:lvl>
    <w:lvl w:ilvl="1" w:tplc="21507FC0">
      <w:start w:val="1"/>
      <w:numFmt w:val="lowerLetter"/>
      <w:lvlText w:val="%2."/>
      <w:lvlJc w:val="left"/>
      <w:pPr>
        <w:ind w:left="1080" w:hanging="360"/>
      </w:pPr>
      <w:rPr>
        <w:b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653279AD"/>
    <w:multiLevelType w:val="multilevel"/>
    <w:tmpl w:val="77E61378"/>
    <w:lvl w:ilvl="0">
      <w:start w:val="1"/>
      <w:numFmt w:val="decimal"/>
      <w:lvlText w:val="%1."/>
      <w:lvlJc w:val="left"/>
      <w:pPr>
        <w:tabs>
          <w:tab w:val="num" w:pos="0"/>
        </w:tabs>
        <w:ind w:left="360" w:hanging="360"/>
      </w:pPr>
      <w:rPr>
        <w:rFonts w:ascii="Times New Roman" w:hAnsi="Times New Roman"/>
        <w:b w:val="0"/>
        <w:i w:val="0"/>
        <w:sz w:val="24"/>
      </w:rPr>
    </w:lvl>
    <w:lvl w:ilvl="1">
      <w:start w:val="1"/>
      <w:numFmt w:val="decimal"/>
      <w:lvlText w:val="%1.%2"/>
      <w:lvlJc w:val="left"/>
      <w:pPr>
        <w:tabs>
          <w:tab w:val="num" w:pos="0"/>
        </w:tabs>
        <w:ind w:left="1069"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46" w15:restartNumberingAfterBreak="0">
    <w:nsid w:val="657D38BE"/>
    <w:multiLevelType w:val="hybridMultilevel"/>
    <w:tmpl w:val="630E6FCC"/>
    <w:lvl w:ilvl="0" w:tplc="BB5A0942">
      <w:start w:val="2"/>
      <w:numFmt w:val="lowerLetter"/>
      <w:lvlText w:val="%1)"/>
      <w:lvlJc w:val="left"/>
      <w:pPr>
        <w:ind w:left="1069" w:hanging="360"/>
      </w:pPr>
      <w:rPr>
        <w:rFonts w:hint="default"/>
      </w:rPr>
    </w:lvl>
    <w:lvl w:ilvl="1" w:tplc="04150017">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7" w15:restartNumberingAfterBreak="0">
    <w:nsid w:val="660F28E5"/>
    <w:multiLevelType w:val="multilevel"/>
    <w:tmpl w:val="18ACDAA2"/>
    <w:lvl w:ilvl="0">
      <w:start w:val="1"/>
      <w:numFmt w:val="bullet"/>
      <w:pStyle w:val="Tiret1"/>
      <w:lvlText w:val=""/>
      <w:lvlJc w:val="left"/>
      <w:pPr>
        <w:tabs>
          <w:tab w:val="num" w:pos="1417"/>
        </w:tabs>
        <w:ind w:left="1417" w:hanging="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68E5776C"/>
    <w:multiLevelType w:val="multilevel"/>
    <w:tmpl w:val="9B241F5C"/>
    <w:lvl w:ilvl="0">
      <w:start w:val="1"/>
      <w:numFmt w:val="decimal"/>
      <w:lvlText w:val="%1."/>
      <w:lvlJc w:val="left"/>
      <w:pPr>
        <w:tabs>
          <w:tab w:val="num" w:pos="360"/>
        </w:tabs>
        <w:ind w:left="340" w:hanging="340"/>
      </w:pPr>
      <w:rPr>
        <w:rFonts w:ascii="Times New Roman" w:hAnsi="Times New Roman" w:cs="Times New Roman"/>
        <w:b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6ACF495E"/>
    <w:multiLevelType w:val="multilevel"/>
    <w:tmpl w:val="9B86E192"/>
    <w:lvl w:ilvl="0">
      <w:start w:val="9"/>
      <w:numFmt w:val="decimal"/>
      <w:lvlText w:val="%1."/>
      <w:lvlJc w:val="left"/>
      <w:pPr>
        <w:tabs>
          <w:tab w:val="num" w:pos="360"/>
        </w:tabs>
        <w:ind w:left="36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735129EB"/>
    <w:multiLevelType w:val="multilevel"/>
    <w:tmpl w:val="B8ECB966"/>
    <w:lvl w:ilvl="0">
      <w:start w:val="1"/>
      <w:numFmt w:val="lowerLetter"/>
      <w:lvlText w:val="%1)"/>
      <w:lvlJc w:val="left"/>
      <w:pPr>
        <w:tabs>
          <w:tab w:val="num" w:pos="0"/>
        </w:tabs>
        <w:ind w:left="0" w:firstLine="0"/>
      </w:pPr>
      <w:rPr>
        <w:rFonts w:ascii="Times New Roman" w:hAnsi="Times New Roman" w:cs="Times New Roman"/>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75354A54"/>
    <w:multiLevelType w:val="multilevel"/>
    <w:tmpl w:val="80825FA4"/>
    <w:lvl w:ilvl="0">
      <w:start w:val="1"/>
      <w:numFmt w:val="lowerLetter"/>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761C667B"/>
    <w:multiLevelType w:val="multilevel"/>
    <w:tmpl w:val="860AC8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7FAE18C8"/>
    <w:multiLevelType w:val="multilevel"/>
    <w:tmpl w:val="CE32FDE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315179575">
    <w:abstractNumId w:val="32"/>
  </w:num>
  <w:num w:numId="2" w16cid:durableId="1409810715">
    <w:abstractNumId w:val="4"/>
  </w:num>
  <w:num w:numId="3" w16cid:durableId="1445269072">
    <w:abstractNumId w:val="47"/>
  </w:num>
  <w:num w:numId="4" w16cid:durableId="1527448298">
    <w:abstractNumId w:val="7"/>
  </w:num>
  <w:num w:numId="5" w16cid:durableId="73550770">
    <w:abstractNumId w:val="52"/>
  </w:num>
  <w:num w:numId="6" w16cid:durableId="27805388">
    <w:abstractNumId w:val="36"/>
  </w:num>
  <w:num w:numId="7" w16cid:durableId="1706632439">
    <w:abstractNumId w:val="42"/>
  </w:num>
  <w:num w:numId="8" w16cid:durableId="1912540328">
    <w:abstractNumId w:val="10"/>
  </w:num>
  <w:num w:numId="9" w16cid:durableId="1626082598">
    <w:abstractNumId w:val="8"/>
  </w:num>
  <w:num w:numId="10" w16cid:durableId="602959911">
    <w:abstractNumId w:val="25"/>
  </w:num>
  <w:num w:numId="11" w16cid:durableId="1695377679">
    <w:abstractNumId w:val="51"/>
  </w:num>
  <w:num w:numId="12" w16cid:durableId="554318543">
    <w:abstractNumId w:val="50"/>
  </w:num>
  <w:num w:numId="13" w16cid:durableId="1321349568">
    <w:abstractNumId w:val="53"/>
  </w:num>
  <w:num w:numId="14" w16cid:durableId="337390130">
    <w:abstractNumId w:val="27"/>
  </w:num>
  <w:num w:numId="15" w16cid:durableId="638076366">
    <w:abstractNumId w:val="31"/>
  </w:num>
  <w:num w:numId="16" w16cid:durableId="1447775393">
    <w:abstractNumId w:val="15"/>
  </w:num>
  <w:num w:numId="17" w16cid:durableId="206527352">
    <w:abstractNumId w:val="45"/>
  </w:num>
  <w:num w:numId="18" w16cid:durableId="2035109138">
    <w:abstractNumId w:val="9"/>
  </w:num>
  <w:num w:numId="19" w16cid:durableId="438645454">
    <w:abstractNumId w:val="20"/>
  </w:num>
  <w:num w:numId="20" w16cid:durableId="160972669">
    <w:abstractNumId w:val="3"/>
  </w:num>
  <w:num w:numId="21" w16cid:durableId="1417483241">
    <w:abstractNumId w:val="2"/>
  </w:num>
  <w:num w:numId="22" w16cid:durableId="892696741">
    <w:abstractNumId w:val="43"/>
  </w:num>
  <w:num w:numId="23" w16cid:durableId="1017392790">
    <w:abstractNumId w:val="6"/>
  </w:num>
  <w:num w:numId="24" w16cid:durableId="1916696023">
    <w:abstractNumId w:val="37"/>
  </w:num>
  <w:num w:numId="25" w16cid:durableId="474642813">
    <w:abstractNumId w:val="13"/>
  </w:num>
  <w:num w:numId="26" w16cid:durableId="1993366751">
    <w:abstractNumId w:val="49"/>
  </w:num>
  <w:num w:numId="27" w16cid:durableId="439227380">
    <w:abstractNumId w:val="21"/>
  </w:num>
  <w:num w:numId="28" w16cid:durableId="2118867578">
    <w:abstractNumId w:val="26"/>
  </w:num>
  <w:num w:numId="29" w16cid:durableId="334574340">
    <w:abstractNumId w:val="38"/>
  </w:num>
  <w:num w:numId="30" w16cid:durableId="1091119162">
    <w:abstractNumId w:val="35"/>
  </w:num>
  <w:num w:numId="31" w16cid:durableId="580723612">
    <w:abstractNumId w:val="11"/>
  </w:num>
  <w:num w:numId="32" w16cid:durableId="1421754746">
    <w:abstractNumId w:val="23"/>
  </w:num>
  <w:num w:numId="33" w16cid:durableId="1966959025">
    <w:abstractNumId w:val="34"/>
  </w:num>
  <w:num w:numId="34" w16cid:durableId="2005162068">
    <w:abstractNumId w:val="17"/>
  </w:num>
  <w:num w:numId="35" w16cid:durableId="257250337">
    <w:abstractNumId w:val="19"/>
  </w:num>
  <w:num w:numId="36" w16cid:durableId="1289163398">
    <w:abstractNumId w:val="48"/>
  </w:num>
  <w:num w:numId="37" w16cid:durableId="460195441">
    <w:abstractNumId w:val="24"/>
  </w:num>
  <w:num w:numId="38" w16cid:durableId="2041009291">
    <w:abstractNumId w:val="33"/>
  </w:num>
  <w:num w:numId="39" w16cid:durableId="1620333412">
    <w:abstractNumId w:val="14"/>
  </w:num>
  <w:num w:numId="40" w16cid:durableId="67503412">
    <w:abstractNumId w:val="1"/>
  </w:num>
  <w:num w:numId="41" w16cid:durableId="1399329578">
    <w:abstractNumId w:val="16"/>
  </w:num>
  <w:num w:numId="42" w16cid:durableId="1516386618">
    <w:abstractNumId w:val="30"/>
  </w:num>
  <w:num w:numId="43" w16cid:durableId="101727655">
    <w:abstractNumId w:val="12"/>
  </w:num>
  <w:num w:numId="44" w16cid:durableId="356585113">
    <w:abstractNumId w:val="39"/>
  </w:num>
  <w:num w:numId="45" w16cid:durableId="1275096116">
    <w:abstractNumId w:val="18"/>
  </w:num>
  <w:num w:numId="46" w16cid:durableId="518081905">
    <w:abstractNumId w:val="28"/>
    <w:lvlOverride w:ilvl="0">
      <w:startOverride w:val="1"/>
    </w:lvlOverride>
  </w:num>
  <w:num w:numId="47" w16cid:durableId="1189178915">
    <w:abstractNumId w:val="10"/>
    <w:lvlOverride w:ilvl="0">
      <w:startOverride w:val="1"/>
    </w:lvlOverride>
  </w:num>
  <w:num w:numId="48" w16cid:durableId="1493176510">
    <w:abstractNumId w:val="8"/>
    <w:lvlOverride w:ilvl="0">
      <w:startOverride w:val="3"/>
    </w:lvlOverride>
  </w:num>
  <w:num w:numId="49" w16cid:durableId="1130126796">
    <w:abstractNumId w:val="50"/>
    <w:lvlOverride w:ilvl="0">
      <w:startOverride w:val="1"/>
    </w:lvlOverride>
  </w:num>
  <w:num w:numId="50" w16cid:durableId="1117405160">
    <w:abstractNumId w:val="38"/>
    <w:lvlOverride w:ilvl="0">
      <w:startOverride w:val="1"/>
    </w:lvlOverride>
  </w:num>
  <w:num w:numId="51" w16cid:durableId="1356732150">
    <w:abstractNumId w:val="0"/>
  </w:num>
  <w:num w:numId="52" w16cid:durableId="1048527721">
    <w:abstractNumId w:val="5"/>
  </w:num>
  <w:num w:numId="53" w16cid:durableId="1027943842">
    <w:abstractNumId w:val="29"/>
  </w:num>
  <w:num w:numId="54" w16cid:durableId="1678384008">
    <w:abstractNumId w:val="22"/>
  </w:num>
  <w:num w:numId="55" w16cid:durableId="1837647723">
    <w:abstractNumId w:val="40"/>
  </w:num>
  <w:num w:numId="56" w16cid:durableId="1233274151">
    <w:abstractNumId w:val="44"/>
  </w:num>
  <w:num w:numId="57" w16cid:durableId="740636289">
    <w:abstractNumId w:val="46"/>
  </w:num>
  <w:num w:numId="58" w16cid:durableId="757485173">
    <w:abstractNumId w:val="4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EA4"/>
    <w:rsid w:val="00004B77"/>
    <w:rsid w:val="0001198A"/>
    <w:rsid w:val="00016A25"/>
    <w:rsid w:val="00017972"/>
    <w:rsid w:val="00022212"/>
    <w:rsid w:val="00022B52"/>
    <w:rsid w:val="000315DD"/>
    <w:rsid w:val="000341B4"/>
    <w:rsid w:val="000452FA"/>
    <w:rsid w:val="0004613E"/>
    <w:rsid w:val="000620BD"/>
    <w:rsid w:val="00070189"/>
    <w:rsid w:val="00071D30"/>
    <w:rsid w:val="00073708"/>
    <w:rsid w:val="00081F9E"/>
    <w:rsid w:val="0008493D"/>
    <w:rsid w:val="00091F79"/>
    <w:rsid w:val="0009539D"/>
    <w:rsid w:val="0009668C"/>
    <w:rsid w:val="00096CC8"/>
    <w:rsid w:val="000A1CEB"/>
    <w:rsid w:val="000A6EB0"/>
    <w:rsid w:val="000A7E87"/>
    <w:rsid w:val="000B0F90"/>
    <w:rsid w:val="000B1868"/>
    <w:rsid w:val="000B3590"/>
    <w:rsid w:val="000B45B2"/>
    <w:rsid w:val="000B6624"/>
    <w:rsid w:val="000B6D7A"/>
    <w:rsid w:val="000C04D1"/>
    <w:rsid w:val="000C0BDC"/>
    <w:rsid w:val="000C1773"/>
    <w:rsid w:val="000C27FC"/>
    <w:rsid w:val="000C60B9"/>
    <w:rsid w:val="000D1139"/>
    <w:rsid w:val="000D6441"/>
    <w:rsid w:val="000D732E"/>
    <w:rsid w:val="000E28A5"/>
    <w:rsid w:val="000E2EDA"/>
    <w:rsid w:val="000E37B4"/>
    <w:rsid w:val="000E5028"/>
    <w:rsid w:val="000E5499"/>
    <w:rsid w:val="000E6C46"/>
    <w:rsid w:val="000F72AF"/>
    <w:rsid w:val="00100477"/>
    <w:rsid w:val="0010404A"/>
    <w:rsid w:val="00107E27"/>
    <w:rsid w:val="00113055"/>
    <w:rsid w:val="001239F6"/>
    <w:rsid w:val="00123BEF"/>
    <w:rsid w:val="00125A16"/>
    <w:rsid w:val="00130316"/>
    <w:rsid w:val="00131A52"/>
    <w:rsid w:val="00144A00"/>
    <w:rsid w:val="00145846"/>
    <w:rsid w:val="00154CFD"/>
    <w:rsid w:val="0015529F"/>
    <w:rsid w:val="001563B4"/>
    <w:rsid w:val="00156C37"/>
    <w:rsid w:val="001575CD"/>
    <w:rsid w:val="0016038B"/>
    <w:rsid w:val="00161E8D"/>
    <w:rsid w:val="00163E64"/>
    <w:rsid w:val="00164BAA"/>
    <w:rsid w:val="00165C09"/>
    <w:rsid w:val="001676C1"/>
    <w:rsid w:val="001714B5"/>
    <w:rsid w:val="001869A2"/>
    <w:rsid w:val="0019510A"/>
    <w:rsid w:val="001A11D2"/>
    <w:rsid w:val="001A2761"/>
    <w:rsid w:val="001A539E"/>
    <w:rsid w:val="001A7555"/>
    <w:rsid w:val="001B2629"/>
    <w:rsid w:val="001B76EB"/>
    <w:rsid w:val="001C2F9F"/>
    <w:rsid w:val="001C50F2"/>
    <w:rsid w:val="001D2B75"/>
    <w:rsid w:val="001D37A1"/>
    <w:rsid w:val="001D7200"/>
    <w:rsid w:val="001E0342"/>
    <w:rsid w:val="001F19FB"/>
    <w:rsid w:val="001F2857"/>
    <w:rsid w:val="001F3057"/>
    <w:rsid w:val="001F39B7"/>
    <w:rsid w:val="001F4A47"/>
    <w:rsid w:val="001F550C"/>
    <w:rsid w:val="00202501"/>
    <w:rsid w:val="00202B4F"/>
    <w:rsid w:val="00204C46"/>
    <w:rsid w:val="00207CDD"/>
    <w:rsid w:val="00210AB0"/>
    <w:rsid w:val="00221E16"/>
    <w:rsid w:val="002231C7"/>
    <w:rsid w:val="00227EBE"/>
    <w:rsid w:val="00233CB8"/>
    <w:rsid w:val="0024365A"/>
    <w:rsid w:val="00244CC2"/>
    <w:rsid w:val="002476D6"/>
    <w:rsid w:val="00252AC4"/>
    <w:rsid w:val="00254366"/>
    <w:rsid w:val="00255D1F"/>
    <w:rsid w:val="00256320"/>
    <w:rsid w:val="0026408F"/>
    <w:rsid w:val="00271D82"/>
    <w:rsid w:val="0027216F"/>
    <w:rsid w:val="00275E0D"/>
    <w:rsid w:val="00276929"/>
    <w:rsid w:val="00283BFD"/>
    <w:rsid w:val="0028478A"/>
    <w:rsid w:val="002920FC"/>
    <w:rsid w:val="002A5601"/>
    <w:rsid w:val="002A5F59"/>
    <w:rsid w:val="002B18E9"/>
    <w:rsid w:val="002B265A"/>
    <w:rsid w:val="002B58B4"/>
    <w:rsid w:val="002B72C2"/>
    <w:rsid w:val="002C01A8"/>
    <w:rsid w:val="002C3900"/>
    <w:rsid w:val="002D14A2"/>
    <w:rsid w:val="002D3527"/>
    <w:rsid w:val="002D46F8"/>
    <w:rsid w:val="002E148B"/>
    <w:rsid w:val="002E1938"/>
    <w:rsid w:val="002E3C0B"/>
    <w:rsid w:val="002E592B"/>
    <w:rsid w:val="002F23D0"/>
    <w:rsid w:val="002F4BDB"/>
    <w:rsid w:val="00303484"/>
    <w:rsid w:val="00305512"/>
    <w:rsid w:val="00310387"/>
    <w:rsid w:val="003110E6"/>
    <w:rsid w:val="003129CF"/>
    <w:rsid w:val="00315DD3"/>
    <w:rsid w:val="00320307"/>
    <w:rsid w:val="00330713"/>
    <w:rsid w:val="00340881"/>
    <w:rsid w:val="0034668B"/>
    <w:rsid w:val="003635CA"/>
    <w:rsid w:val="0036771F"/>
    <w:rsid w:val="00367D3B"/>
    <w:rsid w:val="00367F6A"/>
    <w:rsid w:val="00370006"/>
    <w:rsid w:val="0037399D"/>
    <w:rsid w:val="00375F64"/>
    <w:rsid w:val="0038102A"/>
    <w:rsid w:val="00385F1D"/>
    <w:rsid w:val="003908D9"/>
    <w:rsid w:val="0039178B"/>
    <w:rsid w:val="003B05DF"/>
    <w:rsid w:val="003B0C7B"/>
    <w:rsid w:val="003B3401"/>
    <w:rsid w:val="003C3883"/>
    <w:rsid w:val="003C5124"/>
    <w:rsid w:val="003C61B4"/>
    <w:rsid w:val="003C63D8"/>
    <w:rsid w:val="003D111B"/>
    <w:rsid w:val="003D1BF6"/>
    <w:rsid w:val="003D2260"/>
    <w:rsid w:val="003D33F0"/>
    <w:rsid w:val="003D7210"/>
    <w:rsid w:val="003E1F76"/>
    <w:rsid w:val="003E28B6"/>
    <w:rsid w:val="003E61D0"/>
    <w:rsid w:val="003F3627"/>
    <w:rsid w:val="003F4D3E"/>
    <w:rsid w:val="003F548C"/>
    <w:rsid w:val="003F5D90"/>
    <w:rsid w:val="003F666C"/>
    <w:rsid w:val="003F7376"/>
    <w:rsid w:val="004015BD"/>
    <w:rsid w:val="004017BF"/>
    <w:rsid w:val="004162AF"/>
    <w:rsid w:val="004163ED"/>
    <w:rsid w:val="004169C1"/>
    <w:rsid w:val="00431E38"/>
    <w:rsid w:val="00445A86"/>
    <w:rsid w:val="004472CF"/>
    <w:rsid w:val="004509C5"/>
    <w:rsid w:val="00457402"/>
    <w:rsid w:val="004576F8"/>
    <w:rsid w:val="0046490A"/>
    <w:rsid w:val="004656F1"/>
    <w:rsid w:val="004706D7"/>
    <w:rsid w:val="004715C0"/>
    <w:rsid w:val="0047371A"/>
    <w:rsid w:val="00480A6D"/>
    <w:rsid w:val="00482CAB"/>
    <w:rsid w:val="004846CF"/>
    <w:rsid w:val="00487ACE"/>
    <w:rsid w:val="0049700D"/>
    <w:rsid w:val="00497CF2"/>
    <w:rsid w:val="004A2170"/>
    <w:rsid w:val="004A24F7"/>
    <w:rsid w:val="004A25C4"/>
    <w:rsid w:val="004A5063"/>
    <w:rsid w:val="004B46A1"/>
    <w:rsid w:val="004B539C"/>
    <w:rsid w:val="004B5813"/>
    <w:rsid w:val="004C17DC"/>
    <w:rsid w:val="004C6FFE"/>
    <w:rsid w:val="004C7E89"/>
    <w:rsid w:val="004D7A6A"/>
    <w:rsid w:val="004E0644"/>
    <w:rsid w:val="004E1830"/>
    <w:rsid w:val="004E7A67"/>
    <w:rsid w:val="004F11D4"/>
    <w:rsid w:val="004F4DDC"/>
    <w:rsid w:val="005041C7"/>
    <w:rsid w:val="00510969"/>
    <w:rsid w:val="00512243"/>
    <w:rsid w:val="00530B06"/>
    <w:rsid w:val="00531CE4"/>
    <w:rsid w:val="0053551B"/>
    <w:rsid w:val="0054011A"/>
    <w:rsid w:val="00545828"/>
    <w:rsid w:val="00545D25"/>
    <w:rsid w:val="00552B16"/>
    <w:rsid w:val="00556F5D"/>
    <w:rsid w:val="00557B91"/>
    <w:rsid w:val="005625B5"/>
    <w:rsid w:val="00562E80"/>
    <w:rsid w:val="005649C5"/>
    <w:rsid w:val="0056593D"/>
    <w:rsid w:val="005668B6"/>
    <w:rsid w:val="005678C8"/>
    <w:rsid w:val="005703C9"/>
    <w:rsid w:val="00572C89"/>
    <w:rsid w:val="00573065"/>
    <w:rsid w:val="0057584A"/>
    <w:rsid w:val="0057709C"/>
    <w:rsid w:val="00577AB4"/>
    <w:rsid w:val="00581195"/>
    <w:rsid w:val="005848B4"/>
    <w:rsid w:val="0058612F"/>
    <w:rsid w:val="00590F46"/>
    <w:rsid w:val="00591372"/>
    <w:rsid w:val="00595224"/>
    <w:rsid w:val="005A071F"/>
    <w:rsid w:val="005A23BB"/>
    <w:rsid w:val="005A7C23"/>
    <w:rsid w:val="005B24C4"/>
    <w:rsid w:val="005C4BA5"/>
    <w:rsid w:val="005D19F6"/>
    <w:rsid w:val="005D25F5"/>
    <w:rsid w:val="005D2C45"/>
    <w:rsid w:val="005D5B38"/>
    <w:rsid w:val="005D64FC"/>
    <w:rsid w:val="005E5738"/>
    <w:rsid w:val="005F0031"/>
    <w:rsid w:val="005F273A"/>
    <w:rsid w:val="005F6E70"/>
    <w:rsid w:val="006017E1"/>
    <w:rsid w:val="00602ABD"/>
    <w:rsid w:val="0060653F"/>
    <w:rsid w:val="00610AD9"/>
    <w:rsid w:val="00610D4C"/>
    <w:rsid w:val="0061475A"/>
    <w:rsid w:val="006268A8"/>
    <w:rsid w:val="00633E68"/>
    <w:rsid w:val="0063422E"/>
    <w:rsid w:val="0063484C"/>
    <w:rsid w:val="00636A85"/>
    <w:rsid w:val="00640338"/>
    <w:rsid w:val="00641A02"/>
    <w:rsid w:val="00641DA6"/>
    <w:rsid w:val="00644FE2"/>
    <w:rsid w:val="0065113D"/>
    <w:rsid w:val="006511FE"/>
    <w:rsid w:val="00653376"/>
    <w:rsid w:val="00656AFE"/>
    <w:rsid w:val="006601C4"/>
    <w:rsid w:val="006720FC"/>
    <w:rsid w:val="006772CA"/>
    <w:rsid w:val="006803E7"/>
    <w:rsid w:val="0068075D"/>
    <w:rsid w:val="0068559A"/>
    <w:rsid w:val="00685FCC"/>
    <w:rsid w:val="00692225"/>
    <w:rsid w:val="006B14B6"/>
    <w:rsid w:val="006B3A24"/>
    <w:rsid w:val="006C2BA8"/>
    <w:rsid w:val="006C5E1A"/>
    <w:rsid w:val="006D063E"/>
    <w:rsid w:val="006D33B0"/>
    <w:rsid w:val="006D4E13"/>
    <w:rsid w:val="006D51BA"/>
    <w:rsid w:val="006D5E15"/>
    <w:rsid w:val="006E06D5"/>
    <w:rsid w:val="006E0B38"/>
    <w:rsid w:val="006E11A4"/>
    <w:rsid w:val="006E4A59"/>
    <w:rsid w:val="006F2E0C"/>
    <w:rsid w:val="006F4D6A"/>
    <w:rsid w:val="006F5146"/>
    <w:rsid w:val="006F6411"/>
    <w:rsid w:val="006F717C"/>
    <w:rsid w:val="007010A5"/>
    <w:rsid w:val="007052F0"/>
    <w:rsid w:val="00706AE1"/>
    <w:rsid w:val="00706D15"/>
    <w:rsid w:val="00710794"/>
    <w:rsid w:val="00713510"/>
    <w:rsid w:val="007149C4"/>
    <w:rsid w:val="007151E8"/>
    <w:rsid w:val="00732E65"/>
    <w:rsid w:val="00736BFC"/>
    <w:rsid w:val="007403C2"/>
    <w:rsid w:val="007450E6"/>
    <w:rsid w:val="00752E0C"/>
    <w:rsid w:val="007561A0"/>
    <w:rsid w:val="007606F4"/>
    <w:rsid w:val="007614BC"/>
    <w:rsid w:val="00762390"/>
    <w:rsid w:val="00767899"/>
    <w:rsid w:val="00772624"/>
    <w:rsid w:val="00774EA8"/>
    <w:rsid w:val="00781155"/>
    <w:rsid w:val="0078352F"/>
    <w:rsid w:val="00786F3A"/>
    <w:rsid w:val="00793F2B"/>
    <w:rsid w:val="0079445B"/>
    <w:rsid w:val="00794AAF"/>
    <w:rsid w:val="007A19FC"/>
    <w:rsid w:val="007A558E"/>
    <w:rsid w:val="007B01CB"/>
    <w:rsid w:val="007B4F59"/>
    <w:rsid w:val="007B7FD2"/>
    <w:rsid w:val="007C5C73"/>
    <w:rsid w:val="007D4219"/>
    <w:rsid w:val="007D69AF"/>
    <w:rsid w:val="007D6C2E"/>
    <w:rsid w:val="007D7A60"/>
    <w:rsid w:val="007E2C40"/>
    <w:rsid w:val="007E79DD"/>
    <w:rsid w:val="007F58F5"/>
    <w:rsid w:val="007F75DD"/>
    <w:rsid w:val="0080347B"/>
    <w:rsid w:val="0080462E"/>
    <w:rsid w:val="00804F4C"/>
    <w:rsid w:val="00806EA4"/>
    <w:rsid w:val="00810EB0"/>
    <w:rsid w:val="00811434"/>
    <w:rsid w:val="00814948"/>
    <w:rsid w:val="00816B47"/>
    <w:rsid w:val="008178C0"/>
    <w:rsid w:val="00817B92"/>
    <w:rsid w:val="00822F0F"/>
    <w:rsid w:val="00824BBC"/>
    <w:rsid w:val="00825439"/>
    <w:rsid w:val="0083501D"/>
    <w:rsid w:val="008419A3"/>
    <w:rsid w:val="0084217B"/>
    <w:rsid w:val="00854299"/>
    <w:rsid w:val="0085553F"/>
    <w:rsid w:val="00856F82"/>
    <w:rsid w:val="0086179D"/>
    <w:rsid w:val="00865824"/>
    <w:rsid w:val="008707A6"/>
    <w:rsid w:val="008748F5"/>
    <w:rsid w:val="00874C5B"/>
    <w:rsid w:val="0087692D"/>
    <w:rsid w:val="00880122"/>
    <w:rsid w:val="0088249B"/>
    <w:rsid w:val="008870FE"/>
    <w:rsid w:val="00891DCC"/>
    <w:rsid w:val="00892306"/>
    <w:rsid w:val="00894FC4"/>
    <w:rsid w:val="008A2785"/>
    <w:rsid w:val="008A5472"/>
    <w:rsid w:val="008A6084"/>
    <w:rsid w:val="008B0EBF"/>
    <w:rsid w:val="008B24DF"/>
    <w:rsid w:val="008B258C"/>
    <w:rsid w:val="008B3E40"/>
    <w:rsid w:val="008D1295"/>
    <w:rsid w:val="008D173A"/>
    <w:rsid w:val="008E00F7"/>
    <w:rsid w:val="008E3512"/>
    <w:rsid w:val="008E58D2"/>
    <w:rsid w:val="008E6C08"/>
    <w:rsid w:val="008F75F6"/>
    <w:rsid w:val="00900A1D"/>
    <w:rsid w:val="00900C13"/>
    <w:rsid w:val="00903166"/>
    <w:rsid w:val="00904122"/>
    <w:rsid w:val="00914DBC"/>
    <w:rsid w:val="00931E48"/>
    <w:rsid w:val="009322CE"/>
    <w:rsid w:val="00935164"/>
    <w:rsid w:val="0093706A"/>
    <w:rsid w:val="0094075E"/>
    <w:rsid w:val="0094372E"/>
    <w:rsid w:val="00947B0A"/>
    <w:rsid w:val="00964069"/>
    <w:rsid w:val="009648DF"/>
    <w:rsid w:val="009651B0"/>
    <w:rsid w:val="00965D14"/>
    <w:rsid w:val="0096639B"/>
    <w:rsid w:val="00967F59"/>
    <w:rsid w:val="00970F8F"/>
    <w:rsid w:val="009720EC"/>
    <w:rsid w:val="00974041"/>
    <w:rsid w:val="009758CD"/>
    <w:rsid w:val="00975ADE"/>
    <w:rsid w:val="00976291"/>
    <w:rsid w:val="0098006D"/>
    <w:rsid w:val="0098315F"/>
    <w:rsid w:val="00983FD8"/>
    <w:rsid w:val="00984F2E"/>
    <w:rsid w:val="0099508B"/>
    <w:rsid w:val="009970D8"/>
    <w:rsid w:val="00997FD1"/>
    <w:rsid w:val="009A4EB5"/>
    <w:rsid w:val="009B0268"/>
    <w:rsid w:val="009B1415"/>
    <w:rsid w:val="009C1537"/>
    <w:rsid w:val="009C35F3"/>
    <w:rsid w:val="009C42EF"/>
    <w:rsid w:val="009C4D01"/>
    <w:rsid w:val="009C6558"/>
    <w:rsid w:val="009D1AF6"/>
    <w:rsid w:val="009D63A9"/>
    <w:rsid w:val="009D6BFC"/>
    <w:rsid w:val="009E1DE7"/>
    <w:rsid w:val="009E1E67"/>
    <w:rsid w:val="009E28B3"/>
    <w:rsid w:val="009E33EC"/>
    <w:rsid w:val="009E40F1"/>
    <w:rsid w:val="009E7376"/>
    <w:rsid w:val="009F0E20"/>
    <w:rsid w:val="009F4A55"/>
    <w:rsid w:val="00A00221"/>
    <w:rsid w:val="00A070CA"/>
    <w:rsid w:val="00A12983"/>
    <w:rsid w:val="00A17B15"/>
    <w:rsid w:val="00A219C0"/>
    <w:rsid w:val="00A23E69"/>
    <w:rsid w:val="00A305D3"/>
    <w:rsid w:val="00A32314"/>
    <w:rsid w:val="00A35F82"/>
    <w:rsid w:val="00A36949"/>
    <w:rsid w:val="00A3710C"/>
    <w:rsid w:val="00A43171"/>
    <w:rsid w:val="00A473BE"/>
    <w:rsid w:val="00A47C0C"/>
    <w:rsid w:val="00A5097C"/>
    <w:rsid w:val="00A52B34"/>
    <w:rsid w:val="00A53533"/>
    <w:rsid w:val="00A54098"/>
    <w:rsid w:val="00A60E36"/>
    <w:rsid w:val="00A61277"/>
    <w:rsid w:val="00A6357B"/>
    <w:rsid w:val="00A70FE3"/>
    <w:rsid w:val="00A72FD5"/>
    <w:rsid w:val="00A73EB8"/>
    <w:rsid w:val="00A76E14"/>
    <w:rsid w:val="00A83189"/>
    <w:rsid w:val="00A84FD7"/>
    <w:rsid w:val="00A85CB2"/>
    <w:rsid w:val="00A90175"/>
    <w:rsid w:val="00A9507A"/>
    <w:rsid w:val="00AA70DD"/>
    <w:rsid w:val="00AC102B"/>
    <w:rsid w:val="00AC729F"/>
    <w:rsid w:val="00AD4607"/>
    <w:rsid w:val="00AD7847"/>
    <w:rsid w:val="00AD79AB"/>
    <w:rsid w:val="00AE1C61"/>
    <w:rsid w:val="00AE4135"/>
    <w:rsid w:val="00AE4338"/>
    <w:rsid w:val="00AE6CC5"/>
    <w:rsid w:val="00AF08F4"/>
    <w:rsid w:val="00AF0D76"/>
    <w:rsid w:val="00AF0E97"/>
    <w:rsid w:val="00AF1267"/>
    <w:rsid w:val="00B06F45"/>
    <w:rsid w:val="00B14379"/>
    <w:rsid w:val="00B15577"/>
    <w:rsid w:val="00B24279"/>
    <w:rsid w:val="00B27B77"/>
    <w:rsid w:val="00B27EC4"/>
    <w:rsid w:val="00B310B5"/>
    <w:rsid w:val="00B31AC6"/>
    <w:rsid w:val="00B31F55"/>
    <w:rsid w:val="00B330CF"/>
    <w:rsid w:val="00B37C14"/>
    <w:rsid w:val="00B4426F"/>
    <w:rsid w:val="00B4461A"/>
    <w:rsid w:val="00B44C17"/>
    <w:rsid w:val="00B517B5"/>
    <w:rsid w:val="00B52A55"/>
    <w:rsid w:val="00B52D2B"/>
    <w:rsid w:val="00B57A52"/>
    <w:rsid w:val="00B66877"/>
    <w:rsid w:val="00B70DE5"/>
    <w:rsid w:val="00B71E07"/>
    <w:rsid w:val="00B73782"/>
    <w:rsid w:val="00B73EDD"/>
    <w:rsid w:val="00B779B4"/>
    <w:rsid w:val="00B8001C"/>
    <w:rsid w:val="00B91C55"/>
    <w:rsid w:val="00B924C8"/>
    <w:rsid w:val="00B9531D"/>
    <w:rsid w:val="00B95841"/>
    <w:rsid w:val="00B9779D"/>
    <w:rsid w:val="00BA450D"/>
    <w:rsid w:val="00BA5368"/>
    <w:rsid w:val="00BB62E1"/>
    <w:rsid w:val="00BC6CA9"/>
    <w:rsid w:val="00BD0779"/>
    <w:rsid w:val="00BD20FA"/>
    <w:rsid w:val="00BD2249"/>
    <w:rsid w:val="00BD450E"/>
    <w:rsid w:val="00BD4B35"/>
    <w:rsid w:val="00BD5021"/>
    <w:rsid w:val="00BD5798"/>
    <w:rsid w:val="00BE7902"/>
    <w:rsid w:val="00BF3F9E"/>
    <w:rsid w:val="00C025F9"/>
    <w:rsid w:val="00C064E5"/>
    <w:rsid w:val="00C065A5"/>
    <w:rsid w:val="00C1256C"/>
    <w:rsid w:val="00C12680"/>
    <w:rsid w:val="00C15632"/>
    <w:rsid w:val="00C179CE"/>
    <w:rsid w:val="00C20A9E"/>
    <w:rsid w:val="00C249C2"/>
    <w:rsid w:val="00C2717D"/>
    <w:rsid w:val="00C27EC0"/>
    <w:rsid w:val="00C33789"/>
    <w:rsid w:val="00C36260"/>
    <w:rsid w:val="00C40263"/>
    <w:rsid w:val="00C4073B"/>
    <w:rsid w:val="00C4339B"/>
    <w:rsid w:val="00C504CA"/>
    <w:rsid w:val="00C513B3"/>
    <w:rsid w:val="00C51702"/>
    <w:rsid w:val="00C55DDA"/>
    <w:rsid w:val="00C572FC"/>
    <w:rsid w:val="00C639C0"/>
    <w:rsid w:val="00C6423D"/>
    <w:rsid w:val="00C667FA"/>
    <w:rsid w:val="00C768B7"/>
    <w:rsid w:val="00C82B27"/>
    <w:rsid w:val="00C83A1C"/>
    <w:rsid w:val="00C91D6E"/>
    <w:rsid w:val="00C97D7D"/>
    <w:rsid w:val="00CA19E9"/>
    <w:rsid w:val="00CB0B51"/>
    <w:rsid w:val="00CB194A"/>
    <w:rsid w:val="00CB345F"/>
    <w:rsid w:val="00CB3995"/>
    <w:rsid w:val="00CB3FD5"/>
    <w:rsid w:val="00CB57D0"/>
    <w:rsid w:val="00CC130F"/>
    <w:rsid w:val="00CD3E64"/>
    <w:rsid w:val="00CE0C32"/>
    <w:rsid w:val="00CE12B9"/>
    <w:rsid w:val="00CE4498"/>
    <w:rsid w:val="00CF1AEB"/>
    <w:rsid w:val="00D01B14"/>
    <w:rsid w:val="00D050E6"/>
    <w:rsid w:val="00D11A00"/>
    <w:rsid w:val="00D12AE7"/>
    <w:rsid w:val="00D142D3"/>
    <w:rsid w:val="00D17B9B"/>
    <w:rsid w:val="00D311CF"/>
    <w:rsid w:val="00D31D83"/>
    <w:rsid w:val="00D3333F"/>
    <w:rsid w:val="00D36A6A"/>
    <w:rsid w:val="00D425A4"/>
    <w:rsid w:val="00D43237"/>
    <w:rsid w:val="00D4470D"/>
    <w:rsid w:val="00D44720"/>
    <w:rsid w:val="00D44738"/>
    <w:rsid w:val="00D463E7"/>
    <w:rsid w:val="00D50B93"/>
    <w:rsid w:val="00D526D7"/>
    <w:rsid w:val="00D543F3"/>
    <w:rsid w:val="00D55416"/>
    <w:rsid w:val="00D62BD4"/>
    <w:rsid w:val="00D65966"/>
    <w:rsid w:val="00D65F43"/>
    <w:rsid w:val="00D66E80"/>
    <w:rsid w:val="00D716D2"/>
    <w:rsid w:val="00D81E08"/>
    <w:rsid w:val="00D82BDF"/>
    <w:rsid w:val="00D86330"/>
    <w:rsid w:val="00D953EE"/>
    <w:rsid w:val="00D973C4"/>
    <w:rsid w:val="00DA6FB3"/>
    <w:rsid w:val="00DB2AEC"/>
    <w:rsid w:val="00DC14F4"/>
    <w:rsid w:val="00DC3025"/>
    <w:rsid w:val="00DC3DD0"/>
    <w:rsid w:val="00DC442E"/>
    <w:rsid w:val="00DC71EC"/>
    <w:rsid w:val="00DD092A"/>
    <w:rsid w:val="00DD0AB9"/>
    <w:rsid w:val="00DD1116"/>
    <w:rsid w:val="00DD13C0"/>
    <w:rsid w:val="00DD49D9"/>
    <w:rsid w:val="00DE1A90"/>
    <w:rsid w:val="00DE6CC7"/>
    <w:rsid w:val="00DF3020"/>
    <w:rsid w:val="00DF5524"/>
    <w:rsid w:val="00E02216"/>
    <w:rsid w:val="00E05825"/>
    <w:rsid w:val="00E058BC"/>
    <w:rsid w:val="00E07E95"/>
    <w:rsid w:val="00E07FD3"/>
    <w:rsid w:val="00E11DC3"/>
    <w:rsid w:val="00E12B7E"/>
    <w:rsid w:val="00E1378A"/>
    <w:rsid w:val="00E21E52"/>
    <w:rsid w:val="00E2751A"/>
    <w:rsid w:val="00E2764D"/>
    <w:rsid w:val="00E31DCB"/>
    <w:rsid w:val="00E32E9C"/>
    <w:rsid w:val="00E34C2D"/>
    <w:rsid w:val="00E35927"/>
    <w:rsid w:val="00E37D6E"/>
    <w:rsid w:val="00E419DF"/>
    <w:rsid w:val="00E53476"/>
    <w:rsid w:val="00E54FA3"/>
    <w:rsid w:val="00E5560F"/>
    <w:rsid w:val="00E6259F"/>
    <w:rsid w:val="00E62FC7"/>
    <w:rsid w:val="00E72495"/>
    <w:rsid w:val="00E73139"/>
    <w:rsid w:val="00E76647"/>
    <w:rsid w:val="00E8316C"/>
    <w:rsid w:val="00E84711"/>
    <w:rsid w:val="00E85B1A"/>
    <w:rsid w:val="00E878A9"/>
    <w:rsid w:val="00E92C76"/>
    <w:rsid w:val="00EB52B6"/>
    <w:rsid w:val="00EB6B8D"/>
    <w:rsid w:val="00EB7B73"/>
    <w:rsid w:val="00EC2ABA"/>
    <w:rsid w:val="00ED2B7A"/>
    <w:rsid w:val="00ED402C"/>
    <w:rsid w:val="00EE2A95"/>
    <w:rsid w:val="00EE2B80"/>
    <w:rsid w:val="00EE4A2E"/>
    <w:rsid w:val="00EF61DA"/>
    <w:rsid w:val="00EF6562"/>
    <w:rsid w:val="00EF7D9E"/>
    <w:rsid w:val="00F00230"/>
    <w:rsid w:val="00F07F97"/>
    <w:rsid w:val="00F125C8"/>
    <w:rsid w:val="00F1328C"/>
    <w:rsid w:val="00F207B2"/>
    <w:rsid w:val="00F251AD"/>
    <w:rsid w:val="00F25256"/>
    <w:rsid w:val="00F253ED"/>
    <w:rsid w:val="00F26B3A"/>
    <w:rsid w:val="00F31C4F"/>
    <w:rsid w:val="00F4655F"/>
    <w:rsid w:val="00F5115E"/>
    <w:rsid w:val="00F523E6"/>
    <w:rsid w:val="00F52ACD"/>
    <w:rsid w:val="00F55071"/>
    <w:rsid w:val="00F55A9C"/>
    <w:rsid w:val="00F573B2"/>
    <w:rsid w:val="00F654EA"/>
    <w:rsid w:val="00F66011"/>
    <w:rsid w:val="00F66706"/>
    <w:rsid w:val="00F70405"/>
    <w:rsid w:val="00F71585"/>
    <w:rsid w:val="00F74D4E"/>
    <w:rsid w:val="00F74DE6"/>
    <w:rsid w:val="00F7528E"/>
    <w:rsid w:val="00F76964"/>
    <w:rsid w:val="00F81281"/>
    <w:rsid w:val="00F853D1"/>
    <w:rsid w:val="00F920EC"/>
    <w:rsid w:val="00F97895"/>
    <w:rsid w:val="00FA3A6C"/>
    <w:rsid w:val="00FA5BBE"/>
    <w:rsid w:val="00FA5D80"/>
    <w:rsid w:val="00FA624C"/>
    <w:rsid w:val="00FB3A30"/>
    <w:rsid w:val="00FC0DE6"/>
    <w:rsid w:val="00FC3F6F"/>
    <w:rsid w:val="00FC6D7D"/>
    <w:rsid w:val="00FD15BF"/>
    <w:rsid w:val="00FD6352"/>
    <w:rsid w:val="00FD690C"/>
    <w:rsid w:val="00FE18B4"/>
    <w:rsid w:val="00FE517D"/>
    <w:rsid w:val="00FF067B"/>
    <w:rsid w:val="00FF60B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C681E"/>
  <w15:docId w15:val="{609D792B-257F-4F7F-9036-55E41EB6B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16297"/>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E16297"/>
    <w:pPr>
      <w:keepNext/>
      <w:jc w:val="center"/>
      <w:outlineLvl w:val="0"/>
    </w:pPr>
    <w:rPr>
      <w:b/>
      <w:sz w:val="28"/>
    </w:rPr>
  </w:style>
  <w:style w:type="paragraph" w:styleId="Nagwek2">
    <w:name w:val="heading 2"/>
    <w:basedOn w:val="Normalny"/>
    <w:next w:val="Normalny"/>
    <w:link w:val="Nagwek2Znak"/>
    <w:qFormat/>
    <w:rsid w:val="00E16297"/>
    <w:pPr>
      <w:keepNext/>
      <w:jc w:val="center"/>
      <w:outlineLvl w:val="1"/>
    </w:pPr>
    <w:rPr>
      <w:rFonts w:ascii="Arial" w:hAnsi="Arial"/>
      <w:b/>
      <w:sz w:val="28"/>
    </w:rPr>
  </w:style>
  <w:style w:type="paragraph" w:styleId="Nagwek3">
    <w:name w:val="heading 3"/>
    <w:basedOn w:val="Normalny"/>
    <w:next w:val="Normalny"/>
    <w:link w:val="Nagwek3Znak"/>
    <w:qFormat/>
    <w:rsid w:val="00E16297"/>
    <w:pPr>
      <w:keepNext/>
      <w:outlineLvl w:val="2"/>
    </w:pPr>
    <w:rPr>
      <w:b/>
      <w:color w:val="000000"/>
      <w:sz w:val="28"/>
    </w:rPr>
  </w:style>
  <w:style w:type="paragraph" w:styleId="Nagwek4">
    <w:name w:val="heading 4"/>
    <w:basedOn w:val="Normalny"/>
    <w:next w:val="Normalny"/>
    <w:link w:val="Nagwek4Znak"/>
    <w:qFormat/>
    <w:rsid w:val="00E16297"/>
    <w:pPr>
      <w:keepNext/>
      <w:outlineLvl w:val="3"/>
    </w:pPr>
    <w:rPr>
      <w:rFonts w:ascii="Arial" w:hAnsi="Arial"/>
      <w:b/>
    </w:rPr>
  </w:style>
  <w:style w:type="paragraph" w:styleId="Nagwek5">
    <w:name w:val="heading 5"/>
    <w:basedOn w:val="Normalny"/>
    <w:next w:val="Normalny"/>
    <w:link w:val="Nagwek5Znak"/>
    <w:qFormat/>
    <w:rsid w:val="00E16297"/>
    <w:pPr>
      <w:keepNext/>
      <w:jc w:val="both"/>
      <w:outlineLvl w:val="4"/>
    </w:pPr>
    <w:rPr>
      <w:rFonts w:ascii="Arial" w:hAnsi="Arial"/>
      <w:b/>
    </w:rPr>
  </w:style>
  <w:style w:type="paragraph" w:styleId="Nagwek6">
    <w:name w:val="heading 6"/>
    <w:basedOn w:val="Normalny"/>
    <w:next w:val="Normalny"/>
    <w:link w:val="Nagwek6Znak"/>
    <w:qFormat/>
    <w:rsid w:val="00E16297"/>
    <w:pPr>
      <w:keepNext/>
      <w:jc w:val="center"/>
      <w:outlineLvl w:val="5"/>
    </w:pPr>
    <w:rPr>
      <w:b/>
      <w:sz w:val="32"/>
    </w:rPr>
  </w:style>
  <w:style w:type="paragraph" w:styleId="Nagwek7">
    <w:name w:val="heading 7"/>
    <w:basedOn w:val="Normalny"/>
    <w:next w:val="Normalny"/>
    <w:link w:val="Nagwek7Znak"/>
    <w:qFormat/>
    <w:rsid w:val="00E16297"/>
    <w:pPr>
      <w:keepNext/>
      <w:spacing w:before="120"/>
      <w:ind w:left="426" w:right="-1"/>
      <w:jc w:val="both"/>
      <w:outlineLvl w:val="6"/>
    </w:pPr>
    <w:rPr>
      <w:b/>
    </w:rPr>
  </w:style>
  <w:style w:type="paragraph" w:styleId="Nagwek8">
    <w:name w:val="heading 8"/>
    <w:basedOn w:val="Normalny"/>
    <w:next w:val="Normalny"/>
    <w:link w:val="Nagwek8Znak"/>
    <w:qFormat/>
    <w:rsid w:val="00E16297"/>
    <w:pPr>
      <w:keepNext/>
      <w:ind w:left="1134" w:hanging="1134"/>
      <w:jc w:val="both"/>
      <w:outlineLvl w:val="7"/>
    </w:pPr>
    <w:rPr>
      <w:b/>
    </w:rPr>
  </w:style>
  <w:style w:type="paragraph" w:styleId="Nagwek9">
    <w:name w:val="heading 9"/>
    <w:basedOn w:val="Normalny"/>
    <w:next w:val="Normalny"/>
    <w:link w:val="Nagwek9Znak"/>
    <w:qFormat/>
    <w:rsid w:val="00E16297"/>
    <w:pPr>
      <w:keepNext/>
      <w:shd w:val="pct10" w:color="000000" w:fill="FFFFFF"/>
      <w:spacing w:line="360" w:lineRule="auto"/>
      <w:ind w:firstLine="708"/>
      <w:jc w:val="center"/>
      <w:outlineLvl w:val="8"/>
    </w:pPr>
    <w:rPr>
      <w:rFonts w:ascii="Arial" w:hAnsi="Arial"/>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qFormat/>
    <w:rsid w:val="00DB44F0"/>
    <w:rPr>
      <w:rFonts w:ascii="Tahoma" w:hAnsi="Tahoma" w:cs="Tahoma"/>
      <w:sz w:val="16"/>
      <w:szCs w:val="16"/>
    </w:rPr>
  </w:style>
  <w:style w:type="character" w:customStyle="1" w:styleId="NagwekZnak">
    <w:name w:val="Nagłówek Znak"/>
    <w:basedOn w:val="Domylnaczcionkaakapitu"/>
    <w:link w:val="Nagwek"/>
    <w:qFormat/>
    <w:rsid w:val="00B14C73"/>
  </w:style>
  <w:style w:type="character" w:customStyle="1" w:styleId="StopkaZnak">
    <w:name w:val="Stopka Znak"/>
    <w:basedOn w:val="Domylnaczcionkaakapitu"/>
    <w:link w:val="Stopka"/>
    <w:uiPriority w:val="99"/>
    <w:qFormat/>
    <w:rsid w:val="00B14C73"/>
  </w:style>
  <w:style w:type="character" w:customStyle="1" w:styleId="Nagwek1Znak">
    <w:name w:val="Nagłówek 1 Znak"/>
    <w:basedOn w:val="Domylnaczcionkaakapitu"/>
    <w:link w:val="Nagwek1"/>
    <w:qFormat/>
    <w:rsid w:val="00E16297"/>
    <w:rPr>
      <w:rFonts w:ascii="Times New Roman" w:eastAsia="Times New Roman" w:hAnsi="Times New Roman" w:cs="Times New Roman"/>
      <w:b/>
      <w:sz w:val="28"/>
      <w:szCs w:val="20"/>
    </w:rPr>
  </w:style>
  <w:style w:type="character" w:customStyle="1" w:styleId="Nagwek2Znak">
    <w:name w:val="Nagłówek 2 Znak"/>
    <w:basedOn w:val="Domylnaczcionkaakapitu"/>
    <w:link w:val="Nagwek2"/>
    <w:qFormat/>
    <w:rsid w:val="00E16297"/>
    <w:rPr>
      <w:rFonts w:ascii="Arial" w:eastAsia="Times New Roman" w:hAnsi="Arial" w:cs="Times New Roman"/>
      <w:b/>
      <w:sz w:val="28"/>
      <w:szCs w:val="20"/>
    </w:rPr>
  </w:style>
  <w:style w:type="character" w:customStyle="1" w:styleId="Nagwek3Znak">
    <w:name w:val="Nagłówek 3 Znak"/>
    <w:basedOn w:val="Domylnaczcionkaakapitu"/>
    <w:link w:val="Nagwek3"/>
    <w:qFormat/>
    <w:rsid w:val="00E16297"/>
    <w:rPr>
      <w:rFonts w:ascii="Times New Roman" w:eastAsia="Times New Roman" w:hAnsi="Times New Roman" w:cs="Times New Roman"/>
      <w:b/>
      <w:color w:val="000000"/>
      <w:sz w:val="28"/>
      <w:szCs w:val="20"/>
    </w:rPr>
  </w:style>
  <w:style w:type="character" w:customStyle="1" w:styleId="Nagwek4Znak">
    <w:name w:val="Nagłówek 4 Znak"/>
    <w:basedOn w:val="Domylnaczcionkaakapitu"/>
    <w:link w:val="Nagwek4"/>
    <w:qFormat/>
    <w:rsid w:val="00E16297"/>
    <w:rPr>
      <w:rFonts w:ascii="Arial" w:eastAsia="Times New Roman" w:hAnsi="Arial" w:cs="Times New Roman"/>
      <w:b/>
      <w:sz w:val="24"/>
      <w:szCs w:val="20"/>
    </w:rPr>
  </w:style>
  <w:style w:type="character" w:customStyle="1" w:styleId="Nagwek5Znak">
    <w:name w:val="Nagłówek 5 Znak"/>
    <w:basedOn w:val="Domylnaczcionkaakapitu"/>
    <w:link w:val="Nagwek5"/>
    <w:qFormat/>
    <w:rsid w:val="00E16297"/>
    <w:rPr>
      <w:rFonts w:ascii="Arial" w:eastAsia="Times New Roman" w:hAnsi="Arial" w:cs="Times New Roman"/>
      <w:b/>
      <w:sz w:val="24"/>
      <w:szCs w:val="20"/>
    </w:rPr>
  </w:style>
  <w:style w:type="character" w:customStyle="1" w:styleId="Nagwek6Znak">
    <w:name w:val="Nagłówek 6 Znak"/>
    <w:basedOn w:val="Domylnaczcionkaakapitu"/>
    <w:link w:val="Nagwek6"/>
    <w:qFormat/>
    <w:rsid w:val="00E16297"/>
    <w:rPr>
      <w:rFonts w:ascii="Times New Roman" w:eastAsia="Times New Roman" w:hAnsi="Times New Roman" w:cs="Times New Roman"/>
      <w:b/>
      <w:sz w:val="32"/>
      <w:szCs w:val="20"/>
      <w:lang w:eastAsia="pl-PL"/>
    </w:rPr>
  </w:style>
  <w:style w:type="character" w:customStyle="1" w:styleId="Nagwek7Znak">
    <w:name w:val="Nagłówek 7 Znak"/>
    <w:basedOn w:val="Domylnaczcionkaakapitu"/>
    <w:link w:val="Nagwek7"/>
    <w:qFormat/>
    <w:rsid w:val="00E16297"/>
    <w:rPr>
      <w:rFonts w:ascii="Times New Roman" w:eastAsia="Times New Roman" w:hAnsi="Times New Roman" w:cs="Times New Roman"/>
      <w:b/>
      <w:sz w:val="24"/>
      <w:szCs w:val="20"/>
    </w:rPr>
  </w:style>
  <w:style w:type="character" w:customStyle="1" w:styleId="Nagwek8Znak">
    <w:name w:val="Nagłówek 8 Znak"/>
    <w:basedOn w:val="Domylnaczcionkaakapitu"/>
    <w:link w:val="Nagwek8"/>
    <w:qFormat/>
    <w:rsid w:val="00E16297"/>
    <w:rPr>
      <w:rFonts w:ascii="Times New Roman" w:eastAsia="Times New Roman" w:hAnsi="Times New Roman" w:cs="Times New Roman"/>
      <w:b/>
      <w:sz w:val="24"/>
      <w:szCs w:val="20"/>
      <w:lang w:eastAsia="pl-PL"/>
    </w:rPr>
  </w:style>
  <w:style w:type="character" w:customStyle="1" w:styleId="Nagwek9Znak">
    <w:name w:val="Nagłówek 9 Znak"/>
    <w:basedOn w:val="Domylnaczcionkaakapitu"/>
    <w:link w:val="Nagwek9"/>
    <w:qFormat/>
    <w:rsid w:val="00E16297"/>
    <w:rPr>
      <w:rFonts w:ascii="Arial" w:eastAsia="Times New Roman" w:hAnsi="Arial" w:cs="Times New Roman"/>
      <w:b/>
      <w:sz w:val="24"/>
      <w:szCs w:val="20"/>
      <w:shd w:val="clear" w:color="auto" w:fill="E5E5E5"/>
      <w:lang w:eastAsia="pl-PL"/>
    </w:rPr>
  </w:style>
  <w:style w:type="character" w:customStyle="1" w:styleId="TytuZnak">
    <w:name w:val="Tytuł Znak"/>
    <w:basedOn w:val="Domylnaczcionkaakapitu"/>
    <w:link w:val="Tytu"/>
    <w:qFormat/>
    <w:rsid w:val="00E16297"/>
    <w:rPr>
      <w:rFonts w:ascii="Times New Roman" w:eastAsia="Times New Roman" w:hAnsi="Times New Roman" w:cs="Times New Roman"/>
      <w:b/>
      <w:sz w:val="32"/>
      <w:szCs w:val="20"/>
      <w:lang w:eastAsia="pl-PL"/>
    </w:rPr>
  </w:style>
  <w:style w:type="character" w:customStyle="1" w:styleId="PodtytuZnak">
    <w:name w:val="Podtytuł Znak"/>
    <w:basedOn w:val="Domylnaczcionkaakapitu"/>
    <w:link w:val="Podtytu"/>
    <w:qFormat/>
    <w:rsid w:val="00E16297"/>
    <w:rPr>
      <w:rFonts w:ascii="Arial" w:eastAsia="Times New Roman" w:hAnsi="Arial" w:cs="Times New Roman"/>
      <w:sz w:val="24"/>
      <w:szCs w:val="20"/>
      <w:lang w:eastAsia="pl-PL"/>
    </w:rPr>
  </w:style>
  <w:style w:type="character" w:customStyle="1" w:styleId="Tekstpodstawowy2Znak">
    <w:name w:val="Tekst podstawowy 2 Znak"/>
    <w:basedOn w:val="Domylnaczcionkaakapitu"/>
    <w:link w:val="Tekstpodstawowy2"/>
    <w:qFormat/>
    <w:rsid w:val="00E16297"/>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qFormat/>
    <w:rsid w:val="00E16297"/>
    <w:rPr>
      <w:rFonts w:ascii="Arial" w:eastAsia="Times New Roman" w:hAnsi="Arial" w:cs="Times New Roman"/>
      <w:sz w:val="24"/>
      <w:szCs w:val="20"/>
    </w:rPr>
  </w:style>
  <w:style w:type="character" w:customStyle="1" w:styleId="Tekstpodstawowy3Znak">
    <w:name w:val="Tekst podstawowy 3 Znak"/>
    <w:basedOn w:val="Domylnaczcionkaakapitu"/>
    <w:link w:val="Tekstpodstawowy3"/>
    <w:qFormat/>
    <w:rsid w:val="00E16297"/>
    <w:rPr>
      <w:rFonts w:ascii="Arial" w:eastAsia="Times New Roman" w:hAnsi="Arial" w:cs="Times New Roman"/>
      <w:sz w:val="32"/>
      <w:szCs w:val="20"/>
    </w:rPr>
  </w:style>
  <w:style w:type="character" w:customStyle="1" w:styleId="czeinternetowe">
    <w:name w:val="Łącze internetowe"/>
    <w:rsid w:val="00E16297"/>
    <w:rPr>
      <w:color w:val="0000FF"/>
      <w:u w:val="single"/>
    </w:rPr>
  </w:style>
  <w:style w:type="character" w:customStyle="1" w:styleId="TekstpodstawowyZnak">
    <w:name w:val="Tekst podstawowy Znak"/>
    <w:basedOn w:val="Domylnaczcionkaakapitu"/>
    <w:link w:val="Tekstpodstawowy"/>
    <w:uiPriority w:val="99"/>
    <w:qFormat/>
    <w:rsid w:val="00E16297"/>
    <w:rPr>
      <w:rFonts w:ascii="Times New Roman" w:eastAsia="Times New Roman" w:hAnsi="Times New Roman" w:cs="Times New Roman"/>
      <w:sz w:val="24"/>
      <w:szCs w:val="20"/>
    </w:rPr>
  </w:style>
  <w:style w:type="character" w:customStyle="1" w:styleId="TekstpodstawowywcityZnak">
    <w:name w:val="Tekst podstawowy wcięty Znak"/>
    <w:basedOn w:val="Domylnaczcionkaakapitu"/>
    <w:link w:val="Tekstpodstawowywcity"/>
    <w:qFormat/>
    <w:rsid w:val="00E16297"/>
    <w:rPr>
      <w:rFonts w:ascii="Times New Roman" w:eastAsia="Times New Roman" w:hAnsi="Times New Roman" w:cs="Times New Roman"/>
      <w:sz w:val="24"/>
      <w:szCs w:val="20"/>
    </w:rPr>
  </w:style>
  <w:style w:type="character" w:customStyle="1" w:styleId="Tekstpodstawowywcity2Znak">
    <w:name w:val="Tekst podstawowy wcięty 2 Znak"/>
    <w:basedOn w:val="Domylnaczcionkaakapitu"/>
    <w:link w:val="Tekstpodstawowywcity2"/>
    <w:qFormat/>
    <w:rsid w:val="00E16297"/>
    <w:rPr>
      <w:rFonts w:ascii="Times New Roman" w:eastAsia="Times New Roman" w:hAnsi="Times New Roman" w:cs="Times New Roman"/>
      <w:sz w:val="24"/>
      <w:szCs w:val="20"/>
      <w:lang w:eastAsia="pl-PL"/>
    </w:rPr>
  </w:style>
  <w:style w:type="character" w:styleId="Pogrubienie">
    <w:name w:val="Strong"/>
    <w:qFormat/>
    <w:rsid w:val="00E16297"/>
    <w:rPr>
      <w:b/>
    </w:rPr>
  </w:style>
  <w:style w:type="character" w:styleId="Numerstrony">
    <w:name w:val="page number"/>
    <w:basedOn w:val="Domylnaczcionkaakapitu"/>
    <w:qFormat/>
    <w:rsid w:val="00E16297"/>
  </w:style>
  <w:style w:type="character" w:customStyle="1" w:styleId="slownikid17">
    <w:name w:val="slownik id_17_"/>
    <w:basedOn w:val="Domylnaczcionkaakapitu"/>
    <w:qFormat/>
    <w:rsid w:val="00E16297"/>
  </w:style>
  <w:style w:type="character" w:customStyle="1" w:styleId="WW-Absatz-Standardschriftart1">
    <w:name w:val="WW-Absatz-Standardschriftart1"/>
    <w:qFormat/>
    <w:rsid w:val="00E16297"/>
  </w:style>
  <w:style w:type="character" w:customStyle="1" w:styleId="text1">
    <w:name w:val="text1"/>
    <w:qFormat/>
    <w:rsid w:val="00E16297"/>
    <w:rPr>
      <w:rFonts w:ascii="Verdana" w:hAnsi="Verdana"/>
      <w:color w:val="000000"/>
      <w:sz w:val="20"/>
      <w:szCs w:val="20"/>
    </w:rPr>
  </w:style>
  <w:style w:type="character" w:customStyle="1" w:styleId="WW-Absatz-Standardschriftart">
    <w:name w:val="WW-Absatz-Standardschriftart"/>
    <w:qFormat/>
    <w:rsid w:val="00E16297"/>
  </w:style>
  <w:style w:type="character" w:customStyle="1" w:styleId="Symbolewypunktowania">
    <w:name w:val="Symbole wypunktowania"/>
    <w:qFormat/>
    <w:rsid w:val="00E16297"/>
    <w:rPr>
      <w:rFonts w:ascii="StarSymbol" w:eastAsia="StarSymbol" w:hAnsi="StarSymbol" w:cs="StarSymbol"/>
      <w:sz w:val="18"/>
      <w:szCs w:val="18"/>
    </w:rPr>
  </w:style>
  <w:style w:type="character" w:customStyle="1" w:styleId="ZwykytekstZnak">
    <w:name w:val="Zwykły tekst Znak"/>
    <w:basedOn w:val="Domylnaczcionkaakapitu"/>
    <w:link w:val="Zwykytekst"/>
    <w:qFormat/>
    <w:rsid w:val="00E16297"/>
    <w:rPr>
      <w:rFonts w:ascii="Courier New" w:eastAsia="Times New Roman" w:hAnsi="Courier New" w:cs="Times New Roman"/>
      <w:w w:val="89"/>
      <w:sz w:val="25"/>
      <w:szCs w:val="20"/>
    </w:rPr>
  </w:style>
  <w:style w:type="character" w:customStyle="1" w:styleId="projtext1">
    <w:name w:val="proj_text1"/>
    <w:qFormat/>
    <w:rsid w:val="00E16297"/>
    <w:rPr>
      <w:color w:val="646464"/>
      <w:sz w:val="18"/>
      <w:szCs w:val="18"/>
    </w:rPr>
  </w:style>
  <w:style w:type="character" w:customStyle="1" w:styleId="Odwiedzoneczeinternetowe">
    <w:name w:val="Odwiedzone łącze internetowe"/>
    <w:rsid w:val="00E16297"/>
    <w:rPr>
      <w:color w:val="800080"/>
      <w:u w:val="single"/>
    </w:rPr>
  </w:style>
  <w:style w:type="character" w:customStyle="1" w:styleId="AkapitzlistZnak">
    <w:name w:val="Akapit z listą Znak"/>
    <w:aliases w:val="CW_Lista Znak,L1 Znak,Numerowanie Znak,Akapit z listą5 Znak,T_SZ_List Paragraph Znak,normalny tekst Znak,Akapit z listą BS Znak,Kolorowa lista — akcent 11 Znak,List Paragraph Znak,2 heading Znak,A_wyliczenie Znak,K-P_odwolanie Znak"/>
    <w:link w:val="Akapitzlist"/>
    <w:uiPriority w:val="34"/>
    <w:qFormat/>
    <w:rsid w:val="00E16297"/>
    <w:rPr>
      <w:rFonts w:ascii="Times New Roman" w:eastAsia="Times New Roman" w:hAnsi="Times New Roman" w:cs="Times New Roman"/>
      <w:sz w:val="24"/>
      <w:szCs w:val="20"/>
    </w:rPr>
  </w:style>
  <w:style w:type="character" w:customStyle="1" w:styleId="DeltaViewInsertion">
    <w:name w:val="DeltaView Insertion"/>
    <w:qFormat/>
    <w:rsid w:val="00E16297"/>
    <w:rPr>
      <w:b/>
      <w:i/>
      <w:spacing w:val="0"/>
    </w:rPr>
  </w:style>
  <w:style w:type="character" w:customStyle="1" w:styleId="TekstprzypisudolnegoZnak">
    <w:name w:val="Tekst przypisu dolnego Znak"/>
    <w:basedOn w:val="Domylnaczcionkaakapitu"/>
    <w:link w:val="Tekstprzypisudolnego"/>
    <w:uiPriority w:val="99"/>
    <w:qFormat/>
    <w:rsid w:val="00E16297"/>
    <w:rPr>
      <w:rFonts w:ascii="Calibri" w:eastAsia="Calibri" w:hAnsi="Calibri" w:cs="Times New Roman"/>
      <w:sz w:val="20"/>
      <w:szCs w:val="20"/>
    </w:rPr>
  </w:style>
  <w:style w:type="character" w:customStyle="1" w:styleId="Zakotwiczenieprzypisudolnego">
    <w:name w:val="Zakotwiczenie przypisu dolnego"/>
    <w:rPr>
      <w:vertAlign w:val="superscript"/>
    </w:rPr>
  </w:style>
  <w:style w:type="character" w:customStyle="1" w:styleId="FootnoteCharacters">
    <w:name w:val="Footnote Characters"/>
    <w:uiPriority w:val="99"/>
    <w:unhideWhenUsed/>
    <w:qFormat/>
    <w:rsid w:val="00E16297"/>
    <w:rPr>
      <w:shd w:val="clear" w:color="auto" w:fill="auto"/>
      <w:vertAlign w:val="superscript"/>
    </w:rPr>
  </w:style>
  <w:style w:type="character" w:styleId="Odwoaniedokomentarza">
    <w:name w:val="annotation reference"/>
    <w:qFormat/>
    <w:rsid w:val="00E16297"/>
    <w:rPr>
      <w:sz w:val="16"/>
      <w:szCs w:val="16"/>
    </w:rPr>
  </w:style>
  <w:style w:type="character" w:customStyle="1" w:styleId="TekstkomentarzaZnak">
    <w:name w:val="Tekst komentarza Znak"/>
    <w:basedOn w:val="Domylnaczcionkaakapitu"/>
    <w:link w:val="Tekstkomentarza"/>
    <w:qFormat/>
    <w:rsid w:val="00E16297"/>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link w:val="Tematkomentarza"/>
    <w:qFormat/>
    <w:rsid w:val="00E16297"/>
    <w:rPr>
      <w:rFonts w:ascii="Times New Roman" w:eastAsia="Times New Roman" w:hAnsi="Times New Roman" w:cs="Times New Roman"/>
      <w:b/>
      <w:bCs/>
      <w:sz w:val="20"/>
      <w:szCs w:val="20"/>
      <w:lang w:eastAsia="pl-PL"/>
    </w:rPr>
  </w:style>
  <w:style w:type="character" w:customStyle="1" w:styleId="Znakiprzypiswdolnych">
    <w:name w:val="Znaki przypisów dolnych"/>
    <w:qFormat/>
    <w:rsid w:val="003025CA"/>
    <w:rPr>
      <w:vertAlign w:val="superscript"/>
    </w:rPr>
  </w:style>
  <w:style w:type="character" w:customStyle="1" w:styleId="Znakinumeracji">
    <w:name w:val="Znaki numeracji"/>
    <w:qFormat/>
  </w:style>
  <w:style w:type="paragraph" w:styleId="Nagwek">
    <w:name w:val="header"/>
    <w:basedOn w:val="Normalny"/>
    <w:next w:val="Tekstpodstawowy"/>
    <w:link w:val="NagwekZnak"/>
    <w:unhideWhenUsed/>
    <w:rsid w:val="00B14C73"/>
    <w:pPr>
      <w:tabs>
        <w:tab w:val="center" w:pos="4536"/>
        <w:tab w:val="right" w:pos="9072"/>
      </w:tabs>
    </w:pPr>
  </w:style>
  <w:style w:type="paragraph" w:styleId="Tekstpodstawowy">
    <w:name w:val="Body Text"/>
    <w:basedOn w:val="Normalny"/>
    <w:link w:val="TekstpodstawowyZnak"/>
    <w:uiPriority w:val="99"/>
    <w:rsid w:val="00E16297"/>
    <w:pPr>
      <w:ind w:right="-1"/>
      <w:jc w:val="both"/>
    </w:pPr>
  </w:style>
  <w:style w:type="paragraph" w:styleId="Lista">
    <w:name w:val="List"/>
    <w:basedOn w:val="Normalny"/>
    <w:rsid w:val="00E16297"/>
    <w:pPr>
      <w:ind w:left="360" w:hanging="360"/>
      <w:textAlignment w:val="baseline"/>
    </w:pPr>
    <w:rPr>
      <w:rFonts w:ascii="Arial" w:hAnsi="Arial"/>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Arial"/>
    </w:rPr>
  </w:style>
  <w:style w:type="paragraph" w:styleId="Tekstdymka">
    <w:name w:val="Balloon Text"/>
    <w:basedOn w:val="Normalny"/>
    <w:link w:val="TekstdymkaZnak"/>
    <w:uiPriority w:val="99"/>
    <w:unhideWhenUsed/>
    <w:qFormat/>
    <w:rsid w:val="00DB44F0"/>
    <w:rPr>
      <w:rFonts w:ascii="Tahoma" w:hAnsi="Tahoma" w:cs="Tahoma"/>
      <w:sz w:val="16"/>
      <w:szCs w:val="16"/>
    </w:rPr>
  </w:style>
  <w:style w:type="paragraph" w:customStyle="1" w:styleId="Gwkaistopka">
    <w:name w:val="Główka i stopka"/>
    <w:basedOn w:val="Normalny"/>
    <w:qFormat/>
  </w:style>
  <w:style w:type="paragraph" w:styleId="Stopka">
    <w:name w:val="footer"/>
    <w:basedOn w:val="Normalny"/>
    <w:link w:val="StopkaZnak"/>
    <w:uiPriority w:val="99"/>
    <w:unhideWhenUsed/>
    <w:rsid w:val="00B14C73"/>
    <w:pPr>
      <w:tabs>
        <w:tab w:val="center" w:pos="4536"/>
        <w:tab w:val="right" w:pos="9072"/>
      </w:tabs>
    </w:pPr>
  </w:style>
  <w:style w:type="paragraph" w:customStyle="1" w:styleId="Nagwek10">
    <w:name w:val="Nag?—wek 1"/>
    <w:basedOn w:val="Normalny"/>
    <w:next w:val="Normalny"/>
    <w:qFormat/>
    <w:rsid w:val="00E16297"/>
    <w:pPr>
      <w:keepNext/>
    </w:pPr>
    <w:rPr>
      <w:rFonts w:ascii="Arial" w:hAnsi="Arial"/>
      <w:b/>
    </w:rPr>
  </w:style>
  <w:style w:type="paragraph" w:customStyle="1" w:styleId="Skrconyadreszwrotny">
    <w:name w:val="Skrócony adres zwrotny"/>
    <w:basedOn w:val="Normalny"/>
    <w:qFormat/>
    <w:rsid w:val="00E16297"/>
  </w:style>
  <w:style w:type="paragraph" w:customStyle="1" w:styleId="Styl1">
    <w:name w:val="Styl1"/>
    <w:basedOn w:val="Normalny"/>
    <w:qFormat/>
    <w:rsid w:val="00E16297"/>
    <w:pPr>
      <w:widowControl w:val="0"/>
      <w:spacing w:before="240"/>
      <w:jc w:val="both"/>
    </w:pPr>
    <w:rPr>
      <w:rFonts w:ascii="Arial" w:hAnsi="Arial"/>
    </w:rPr>
  </w:style>
  <w:style w:type="paragraph" w:customStyle="1" w:styleId="Tytu0">
    <w:name w:val="Tytu?"/>
    <w:basedOn w:val="Normalny"/>
    <w:qFormat/>
    <w:rsid w:val="00E16297"/>
    <w:pPr>
      <w:jc w:val="center"/>
    </w:pPr>
    <w:rPr>
      <w:b/>
    </w:rPr>
  </w:style>
  <w:style w:type="paragraph" w:styleId="Tytu">
    <w:name w:val="Title"/>
    <w:basedOn w:val="Normalny"/>
    <w:link w:val="TytuZnak"/>
    <w:qFormat/>
    <w:rsid w:val="00E16297"/>
    <w:pPr>
      <w:ind w:right="-16"/>
      <w:jc w:val="center"/>
    </w:pPr>
    <w:rPr>
      <w:b/>
      <w:sz w:val="32"/>
    </w:rPr>
  </w:style>
  <w:style w:type="paragraph" w:styleId="Podtytu">
    <w:name w:val="Subtitle"/>
    <w:basedOn w:val="Normalny"/>
    <w:link w:val="PodtytuZnak"/>
    <w:qFormat/>
    <w:rsid w:val="00E16297"/>
    <w:pPr>
      <w:spacing w:after="60"/>
      <w:jc w:val="center"/>
      <w:outlineLvl w:val="1"/>
    </w:pPr>
    <w:rPr>
      <w:rFonts w:ascii="Arial" w:hAnsi="Arial"/>
    </w:rPr>
  </w:style>
  <w:style w:type="paragraph" w:styleId="Spistreci2">
    <w:name w:val="toc 2"/>
    <w:basedOn w:val="Normalny"/>
    <w:next w:val="Normalny"/>
    <w:autoRedefine/>
    <w:semiHidden/>
    <w:rsid w:val="00E16297"/>
    <w:pPr>
      <w:tabs>
        <w:tab w:val="right" w:leader="dot" w:pos="9912"/>
      </w:tabs>
      <w:ind w:left="284" w:hanging="284"/>
    </w:pPr>
    <w:rPr>
      <w:b/>
      <w:smallCaps/>
      <w:sz w:val="20"/>
    </w:rPr>
  </w:style>
  <w:style w:type="paragraph" w:styleId="Spistreci1">
    <w:name w:val="toc 1"/>
    <w:basedOn w:val="Normalny"/>
    <w:next w:val="Normalny"/>
    <w:autoRedefine/>
    <w:semiHidden/>
    <w:rsid w:val="00E16297"/>
    <w:pPr>
      <w:tabs>
        <w:tab w:val="right" w:leader="dot" w:pos="9912"/>
      </w:tabs>
      <w:spacing w:before="120" w:after="120"/>
      <w:ind w:left="284" w:right="850" w:hanging="284"/>
    </w:pPr>
    <w:rPr>
      <w:b/>
      <w:caps/>
      <w:sz w:val="20"/>
    </w:rPr>
  </w:style>
  <w:style w:type="paragraph" w:styleId="Tekstpodstawowy2">
    <w:name w:val="Body Text 2"/>
    <w:basedOn w:val="Normalny"/>
    <w:link w:val="Tekstpodstawowy2Znak"/>
    <w:qFormat/>
    <w:rsid w:val="00E16297"/>
  </w:style>
  <w:style w:type="paragraph" w:styleId="Tekstpodstawowywcity3">
    <w:name w:val="Body Text Indent 3"/>
    <w:basedOn w:val="Normalny"/>
    <w:link w:val="Tekstpodstawowywcity3Znak"/>
    <w:qFormat/>
    <w:rsid w:val="00E16297"/>
    <w:pPr>
      <w:spacing w:line="360" w:lineRule="atLeast"/>
      <w:ind w:left="426"/>
      <w:jc w:val="both"/>
    </w:pPr>
    <w:rPr>
      <w:rFonts w:ascii="Arial" w:hAnsi="Arial"/>
    </w:rPr>
  </w:style>
  <w:style w:type="paragraph" w:customStyle="1" w:styleId="pkt">
    <w:name w:val="pkt"/>
    <w:basedOn w:val="Normalny"/>
    <w:qFormat/>
    <w:rsid w:val="00E16297"/>
    <w:pPr>
      <w:spacing w:before="60" w:after="60"/>
      <w:ind w:left="851" w:hanging="295"/>
      <w:jc w:val="both"/>
    </w:pPr>
  </w:style>
  <w:style w:type="paragraph" w:styleId="Tekstpodstawowy3">
    <w:name w:val="Body Text 3"/>
    <w:basedOn w:val="Normalny"/>
    <w:link w:val="Tekstpodstawowy3Znak"/>
    <w:qFormat/>
    <w:rsid w:val="00E16297"/>
    <w:rPr>
      <w:rFonts w:ascii="Arial" w:hAnsi="Arial"/>
      <w:sz w:val="32"/>
    </w:rPr>
  </w:style>
  <w:style w:type="paragraph" w:customStyle="1" w:styleId="Naglwek2">
    <w:name w:val="Naglówek 2"/>
    <w:basedOn w:val="Normalny"/>
    <w:next w:val="Normalny"/>
    <w:qFormat/>
    <w:rsid w:val="00E16297"/>
    <w:pPr>
      <w:keepNext/>
      <w:widowControl w:val="0"/>
      <w:tabs>
        <w:tab w:val="left" w:pos="576"/>
      </w:tabs>
      <w:ind w:left="576" w:hanging="576"/>
      <w:jc w:val="center"/>
      <w:textAlignment w:val="baseline"/>
    </w:pPr>
    <w:rPr>
      <w:rFonts w:ascii="Arial" w:hAnsi="Arial"/>
      <w:b/>
      <w:sz w:val="28"/>
    </w:rPr>
  </w:style>
  <w:style w:type="paragraph" w:customStyle="1" w:styleId="NaglNwek1">
    <w:name w:val="NaglNwek 1"/>
    <w:basedOn w:val="Normalny"/>
    <w:next w:val="Normalny"/>
    <w:qFormat/>
    <w:rsid w:val="00E16297"/>
    <w:pPr>
      <w:keepNext/>
      <w:spacing w:line="360" w:lineRule="auto"/>
      <w:jc w:val="center"/>
    </w:pPr>
    <w:rPr>
      <w:rFonts w:ascii="Arial" w:hAnsi="Arial"/>
      <w:b/>
      <w:color w:val="000000"/>
      <w:sz w:val="32"/>
    </w:rPr>
  </w:style>
  <w:style w:type="paragraph" w:customStyle="1" w:styleId="Zwykytekst0">
    <w:name w:val="Zwyk?y tekst"/>
    <w:basedOn w:val="Normalny"/>
    <w:qFormat/>
    <w:rsid w:val="00E16297"/>
    <w:pPr>
      <w:textAlignment w:val="baseline"/>
    </w:pPr>
    <w:rPr>
      <w:rFonts w:ascii="Courier New" w:hAnsi="Courier New"/>
      <w:sz w:val="20"/>
    </w:rPr>
  </w:style>
  <w:style w:type="paragraph" w:styleId="Tekstpodstawowywcity">
    <w:name w:val="Body Text Indent"/>
    <w:basedOn w:val="Normalny"/>
    <w:link w:val="TekstpodstawowywcityZnak"/>
    <w:rsid w:val="00E16297"/>
    <w:pPr>
      <w:ind w:left="284" w:hanging="284"/>
    </w:pPr>
  </w:style>
  <w:style w:type="paragraph" w:customStyle="1" w:styleId="Tekstpodstawowy21">
    <w:name w:val="Tekst podstawowy 21"/>
    <w:basedOn w:val="Normalny"/>
    <w:qFormat/>
    <w:rsid w:val="00E16297"/>
    <w:pPr>
      <w:spacing w:line="360" w:lineRule="atLeast"/>
      <w:jc w:val="both"/>
    </w:pPr>
    <w:rPr>
      <w:rFonts w:ascii="Arial" w:hAnsi="Arial"/>
      <w:b/>
      <w:i/>
    </w:rPr>
  </w:style>
  <w:style w:type="paragraph" w:customStyle="1" w:styleId="Nagwek50">
    <w:name w:val="Nag?—wek 5"/>
    <w:basedOn w:val="Normalny"/>
    <w:next w:val="Normalny"/>
    <w:qFormat/>
    <w:rsid w:val="00E16297"/>
    <w:pPr>
      <w:keepNext/>
      <w:jc w:val="center"/>
    </w:pPr>
    <w:rPr>
      <w:b/>
      <w:sz w:val="28"/>
    </w:rPr>
  </w:style>
  <w:style w:type="paragraph" w:styleId="Tekstpodstawowywcity2">
    <w:name w:val="Body Text Indent 2"/>
    <w:basedOn w:val="Normalny"/>
    <w:link w:val="Tekstpodstawowywcity2Znak"/>
    <w:qFormat/>
    <w:rsid w:val="00E16297"/>
    <w:pPr>
      <w:spacing w:before="120"/>
      <w:ind w:left="567" w:hanging="567"/>
      <w:jc w:val="both"/>
    </w:pPr>
  </w:style>
  <w:style w:type="paragraph" w:customStyle="1" w:styleId="Styl">
    <w:name w:val="Styl"/>
    <w:qFormat/>
    <w:rsid w:val="00E16297"/>
    <w:pPr>
      <w:widowControl w:val="0"/>
    </w:pPr>
    <w:rPr>
      <w:rFonts w:ascii="Times New Roman" w:eastAsia="Times New Roman" w:hAnsi="Times New Roman" w:cs="Times New Roman"/>
      <w:sz w:val="24"/>
      <w:szCs w:val="20"/>
      <w:lang w:eastAsia="pl-PL"/>
    </w:rPr>
  </w:style>
  <w:style w:type="paragraph" w:customStyle="1" w:styleId="FR1">
    <w:name w:val="FR1"/>
    <w:qFormat/>
    <w:rsid w:val="00E16297"/>
    <w:pPr>
      <w:widowControl w:val="0"/>
      <w:jc w:val="both"/>
    </w:pPr>
    <w:rPr>
      <w:rFonts w:ascii="Arial" w:eastAsia="Times New Roman" w:hAnsi="Arial" w:cs="Times New Roman"/>
      <w:sz w:val="48"/>
      <w:szCs w:val="20"/>
      <w:lang w:eastAsia="pl-PL"/>
    </w:rPr>
  </w:style>
  <w:style w:type="paragraph" w:customStyle="1" w:styleId="Tableitem">
    <w:name w:val="Table item"/>
    <w:basedOn w:val="Normalny"/>
    <w:qFormat/>
    <w:rsid w:val="00E16297"/>
    <w:pPr>
      <w:spacing w:before="60" w:after="60"/>
    </w:pPr>
    <w:rPr>
      <w:rFonts w:ascii="Arial Narrow" w:hAnsi="Arial Narrow"/>
      <w:lang w:val="en-GB"/>
    </w:rPr>
  </w:style>
  <w:style w:type="paragraph" w:styleId="Akapitzlist">
    <w:name w:val="List Paragraph"/>
    <w:aliases w:val="CW_Lista,L1,Numerowanie,Akapit z listą5,T_SZ_List Paragraph,normalny tekst,Akapit z listą BS,Kolorowa lista — akcent 11,List Paragraph,2 heading,A_wyliczenie,K-P_odwolanie,maz_wyliczenie,opis dzialania,Asia 2  Akapit z listą,tekst normaln"/>
    <w:basedOn w:val="Normalny"/>
    <w:link w:val="AkapitzlistZnak"/>
    <w:uiPriority w:val="34"/>
    <w:qFormat/>
    <w:rsid w:val="00E16297"/>
    <w:pPr>
      <w:ind w:left="708"/>
    </w:pPr>
  </w:style>
  <w:style w:type="paragraph" w:customStyle="1" w:styleId="Nagwek30">
    <w:name w:val="Nagłówek3"/>
    <w:basedOn w:val="Normalny"/>
    <w:next w:val="Tekstpodstawowy"/>
    <w:qFormat/>
    <w:rsid w:val="00E16297"/>
    <w:pPr>
      <w:keepNext/>
      <w:spacing w:before="240" w:after="120"/>
    </w:pPr>
    <w:rPr>
      <w:rFonts w:ascii="Arial" w:eastAsia="Lucida Sans Unicode" w:hAnsi="Arial" w:cs="Tahoma"/>
      <w:sz w:val="28"/>
      <w:szCs w:val="28"/>
      <w:lang w:eastAsia="ar-SA"/>
    </w:rPr>
  </w:style>
  <w:style w:type="paragraph" w:customStyle="1" w:styleId="Default">
    <w:name w:val="Default"/>
    <w:qFormat/>
    <w:rsid w:val="00E16297"/>
    <w:rPr>
      <w:rFonts w:ascii="Arial" w:eastAsia="Times New Roman" w:hAnsi="Arial" w:cs="Arial"/>
      <w:color w:val="000000"/>
      <w:sz w:val="24"/>
      <w:szCs w:val="24"/>
      <w:lang w:eastAsia="pl-PL"/>
    </w:rPr>
  </w:style>
  <w:style w:type="paragraph" w:customStyle="1" w:styleId="Tekstpodstawowywcity22">
    <w:name w:val="Tekst podstawowy wcięty 22"/>
    <w:basedOn w:val="Normalny"/>
    <w:qFormat/>
    <w:rsid w:val="00E16297"/>
    <w:pPr>
      <w:spacing w:before="120"/>
      <w:ind w:left="426" w:hanging="426"/>
      <w:jc w:val="both"/>
    </w:pPr>
    <w:rPr>
      <w:rFonts w:ascii="Arial" w:hAnsi="Arial"/>
      <w:lang w:eastAsia="ar-SA"/>
    </w:rPr>
  </w:style>
  <w:style w:type="paragraph" w:styleId="Listapunktowana4">
    <w:name w:val="List Bullet 4"/>
    <w:basedOn w:val="Normalny"/>
    <w:rsid w:val="00E16297"/>
    <w:pPr>
      <w:ind w:left="849" w:hanging="283"/>
      <w:contextualSpacing/>
    </w:pPr>
  </w:style>
  <w:style w:type="paragraph" w:styleId="Zwykytekst">
    <w:name w:val="Plain Text"/>
    <w:basedOn w:val="Normalny"/>
    <w:link w:val="ZwykytekstZnak"/>
    <w:qFormat/>
    <w:rsid w:val="00E16297"/>
    <w:pPr>
      <w:spacing w:before="90" w:line="380" w:lineRule="atLeast"/>
      <w:jc w:val="both"/>
    </w:pPr>
    <w:rPr>
      <w:rFonts w:ascii="Courier New" w:hAnsi="Courier New"/>
      <w:w w:val="89"/>
      <w:sz w:val="25"/>
    </w:rPr>
  </w:style>
  <w:style w:type="paragraph" w:styleId="Bezodstpw">
    <w:name w:val="No Spacing"/>
    <w:qFormat/>
    <w:rsid w:val="00E16297"/>
    <w:rPr>
      <w:rFonts w:cs="Times New Roman"/>
    </w:rPr>
  </w:style>
  <w:style w:type="paragraph" w:customStyle="1" w:styleId="NumPar1">
    <w:name w:val="NumPar 1"/>
    <w:basedOn w:val="Normalny"/>
    <w:next w:val="Normalny"/>
    <w:qFormat/>
    <w:rsid w:val="00E16297"/>
    <w:pPr>
      <w:numPr>
        <w:numId w:val="1"/>
      </w:numPr>
      <w:spacing w:before="120" w:after="120"/>
      <w:jc w:val="both"/>
    </w:pPr>
    <w:rPr>
      <w:rFonts w:eastAsia="Calibri"/>
      <w:szCs w:val="22"/>
      <w:lang w:eastAsia="en-GB"/>
    </w:rPr>
  </w:style>
  <w:style w:type="paragraph" w:customStyle="1" w:styleId="NumPar2">
    <w:name w:val="NumPar 2"/>
    <w:basedOn w:val="Normalny"/>
    <w:next w:val="Normalny"/>
    <w:qFormat/>
    <w:rsid w:val="00E16297"/>
    <w:pPr>
      <w:tabs>
        <w:tab w:val="num" w:pos="850"/>
      </w:tabs>
      <w:spacing w:before="120" w:after="120"/>
      <w:ind w:left="850" w:hanging="850"/>
      <w:jc w:val="both"/>
    </w:pPr>
    <w:rPr>
      <w:rFonts w:eastAsia="Calibri"/>
      <w:szCs w:val="22"/>
      <w:lang w:eastAsia="en-GB"/>
    </w:rPr>
  </w:style>
  <w:style w:type="paragraph" w:customStyle="1" w:styleId="NumPar3">
    <w:name w:val="NumPar 3"/>
    <w:basedOn w:val="Normalny"/>
    <w:next w:val="Normalny"/>
    <w:qFormat/>
    <w:rsid w:val="00E16297"/>
    <w:pPr>
      <w:tabs>
        <w:tab w:val="num" w:pos="850"/>
      </w:tabs>
      <w:spacing w:before="120" w:after="120"/>
      <w:ind w:left="850" w:hanging="850"/>
      <w:jc w:val="both"/>
    </w:pPr>
    <w:rPr>
      <w:rFonts w:eastAsia="Calibri"/>
      <w:szCs w:val="22"/>
      <w:lang w:eastAsia="en-GB"/>
    </w:rPr>
  </w:style>
  <w:style w:type="paragraph" w:customStyle="1" w:styleId="NumPar4">
    <w:name w:val="NumPar 4"/>
    <w:basedOn w:val="Normalny"/>
    <w:next w:val="Normalny"/>
    <w:qFormat/>
    <w:rsid w:val="00E16297"/>
    <w:pPr>
      <w:tabs>
        <w:tab w:val="num" w:pos="850"/>
      </w:tabs>
      <w:spacing w:before="120" w:after="120"/>
      <w:ind w:left="850" w:hanging="850"/>
      <w:jc w:val="both"/>
    </w:pPr>
    <w:rPr>
      <w:rFonts w:eastAsia="Calibri"/>
      <w:szCs w:val="22"/>
      <w:lang w:eastAsia="en-GB"/>
    </w:rPr>
  </w:style>
  <w:style w:type="paragraph" w:styleId="Tekstprzypisudolnego">
    <w:name w:val="footnote text"/>
    <w:basedOn w:val="Normalny"/>
    <w:link w:val="TekstprzypisudolnegoZnak"/>
    <w:uiPriority w:val="99"/>
    <w:unhideWhenUsed/>
    <w:rsid w:val="00E16297"/>
    <w:rPr>
      <w:rFonts w:ascii="Calibri" w:eastAsia="Calibri" w:hAnsi="Calibri"/>
      <w:sz w:val="20"/>
      <w:lang w:eastAsia="en-US"/>
    </w:rPr>
  </w:style>
  <w:style w:type="paragraph" w:customStyle="1" w:styleId="Tiret0">
    <w:name w:val="Tiret 0"/>
    <w:basedOn w:val="Normalny"/>
    <w:qFormat/>
    <w:rsid w:val="00E16297"/>
    <w:pPr>
      <w:numPr>
        <w:numId w:val="2"/>
      </w:numPr>
      <w:spacing w:before="120" w:after="120"/>
      <w:jc w:val="both"/>
    </w:pPr>
    <w:rPr>
      <w:rFonts w:eastAsia="Calibri"/>
      <w:szCs w:val="22"/>
      <w:lang w:eastAsia="en-GB"/>
    </w:rPr>
  </w:style>
  <w:style w:type="paragraph" w:customStyle="1" w:styleId="Tiret1">
    <w:name w:val="Tiret 1"/>
    <w:basedOn w:val="Normalny"/>
    <w:qFormat/>
    <w:rsid w:val="00E16297"/>
    <w:pPr>
      <w:numPr>
        <w:numId w:val="3"/>
      </w:numPr>
      <w:spacing w:before="120" w:after="120"/>
      <w:jc w:val="both"/>
    </w:pPr>
    <w:rPr>
      <w:rFonts w:eastAsia="Calibri"/>
      <w:szCs w:val="22"/>
      <w:lang w:eastAsia="en-GB"/>
    </w:rPr>
  </w:style>
  <w:style w:type="paragraph" w:styleId="Tekstkomentarza">
    <w:name w:val="annotation text"/>
    <w:basedOn w:val="Normalny"/>
    <w:link w:val="TekstkomentarzaZnak"/>
    <w:qFormat/>
    <w:rsid w:val="00E16297"/>
    <w:rPr>
      <w:sz w:val="20"/>
    </w:rPr>
  </w:style>
  <w:style w:type="paragraph" w:styleId="Tematkomentarza">
    <w:name w:val="annotation subject"/>
    <w:basedOn w:val="Tekstkomentarza"/>
    <w:next w:val="Tekstkomentarza"/>
    <w:link w:val="TematkomentarzaZnak"/>
    <w:qFormat/>
    <w:rsid w:val="00E16297"/>
    <w:rPr>
      <w:b/>
      <w:bCs/>
    </w:rPr>
  </w:style>
  <w:style w:type="paragraph" w:styleId="Tekstblokowy">
    <w:name w:val="Block Text"/>
    <w:basedOn w:val="Normalny"/>
    <w:qFormat/>
    <w:rsid w:val="000F645F"/>
    <w:pPr>
      <w:spacing w:before="120"/>
      <w:ind w:left="284" w:right="-1"/>
      <w:jc w:val="both"/>
    </w:pPr>
  </w:style>
  <w:style w:type="paragraph" w:customStyle="1" w:styleId="Standard">
    <w:name w:val="Standard"/>
    <w:qFormat/>
    <w:rsid w:val="000F645F"/>
    <w:pPr>
      <w:textAlignment w:val="baseline"/>
    </w:pPr>
    <w:rPr>
      <w:rFonts w:ascii="Times New Roman" w:eastAsia="Arial" w:hAnsi="Times New Roman" w:cs="Calibri"/>
      <w:kern w:val="2"/>
      <w:sz w:val="24"/>
      <w:szCs w:val="24"/>
      <w:lang w:eastAsia="ar-SA"/>
    </w:rPr>
  </w:style>
  <w:style w:type="paragraph" w:styleId="Poprawka">
    <w:name w:val="Revision"/>
    <w:uiPriority w:val="99"/>
    <w:semiHidden/>
    <w:qFormat/>
    <w:rsid w:val="00777500"/>
    <w:rPr>
      <w:rFonts w:ascii="Times New Roman" w:eastAsia="Times New Roman" w:hAnsi="Times New Roman" w:cs="Times New Roman"/>
      <w:sz w:val="24"/>
      <w:szCs w:val="20"/>
      <w:lang w:eastAsia="pl-PL"/>
    </w:rPr>
  </w:style>
  <w:style w:type="numbering" w:customStyle="1" w:styleId="Styl2">
    <w:name w:val="Styl2"/>
    <w:uiPriority w:val="99"/>
    <w:qFormat/>
    <w:rsid w:val="00E16297"/>
  </w:style>
  <w:style w:type="numbering" w:customStyle="1" w:styleId="Punktor">
    <w:name w:val="Punktor •"/>
    <w:qFormat/>
  </w:style>
  <w:style w:type="table" w:styleId="Tabela-Siatka">
    <w:name w:val="Table Grid"/>
    <w:basedOn w:val="Standardowy"/>
    <w:rsid w:val="00E16297"/>
    <w:rPr>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cze">
    <w:name w:val="Hyperlink"/>
    <w:basedOn w:val="Domylnaczcionkaakapitu"/>
    <w:unhideWhenUsed/>
    <w:rsid w:val="00854299"/>
    <w:rPr>
      <w:color w:val="0000FF" w:themeColor="hyperlink"/>
      <w:u w:val="single"/>
    </w:rPr>
  </w:style>
  <w:style w:type="character" w:styleId="Nierozpoznanawzmianka">
    <w:name w:val="Unresolved Mention"/>
    <w:basedOn w:val="Domylnaczcionkaakapitu"/>
    <w:uiPriority w:val="99"/>
    <w:semiHidden/>
    <w:unhideWhenUsed/>
    <w:rsid w:val="00854299"/>
    <w:rPr>
      <w:color w:val="605E5C"/>
      <w:shd w:val="clear" w:color="auto" w:fill="E1DFDD"/>
    </w:rPr>
  </w:style>
  <w:style w:type="paragraph" w:customStyle="1" w:styleId="Textbody">
    <w:name w:val="Text body"/>
    <w:basedOn w:val="Normalny"/>
    <w:rsid w:val="000B1868"/>
    <w:pPr>
      <w:autoSpaceDN w:val="0"/>
      <w:spacing w:after="120"/>
    </w:pPr>
    <w:rPr>
      <w:kern w:val="3"/>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ArrayOfDocumentLink xmlns:xsd="http://www.w3.org/2001/XMLSchema" xmlns:xsi="http://www.w3.org/2001/XMLSchema-instanc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B53A6-FEC1-48BB-A8DF-A9428C3E164E}">
  <ds:schemaRefs>
    <ds:schemaRef ds:uri="http://www.w3.org/2001/XMLSchema"/>
  </ds:schemaRefs>
</ds:datastoreItem>
</file>

<file path=customXml/itemProps2.xml><?xml version="1.0" encoding="utf-8"?>
<ds:datastoreItem xmlns:ds="http://schemas.openxmlformats.org/officeDocument/2006/customXml" ds:itemID="{1F5E5FB4-8581-4162-83B2-C73AFB57F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1742</TotalTime>
  <Pages>23</Pages>
  <Words>8285</Words>
  <Characters>49710</Characters>
  <Application>Microsoft Office Word</Application>
  <DocSecurity>0</DocSecurity>
  <Lines>414</Lines>
  <Paragraphs>115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Rafał Pełszyński</dc:creator>
  <dc:description/>
  <cp:lastModifiedBy>Olgierd Koleśnik</cp:lastModifiedBy>
  <cp:revision>543</cp:revision>
  <cp:lastPrinted>2026-02-11T09:38:00Z</cp:lastPrinted>
  <dcterms:created xsi:type="dcterms:W3CDTF">2022-01-24T07:32:00Z</dcterms:created>
  <dcterms:modified xsi:type="dcterms:W3CDTF">2026-02-12T10:16:00Z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